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823"/>
        <w:gridCol w:w="6486"/>
      </w:tblGrid>
      <w:tr w:rsidR="00C63B16" w14:paraId="66FE7A88" w14:textId="77777777" w:rsidTr="008F6071">
        <w:tc>
          <w:tcPr>
            <w:tcW w:w="3823" w:type="dxa"/>
          </w:tcPr>
          <w:p w14:paraId="00F774CC" w14:textId="77777777" w:rsidR="008F6071" w:rsidRPr="008F6071" w:rsidRDefault="00EB7C06" w:rsidP="008F6071">
            <w:pPr>
              <w:spacing w:after="0"/>
              <w:rPr>
                <w:sz w:val="28"/>
                <w:szCs w:val="28"/>
              </w:rPr>
            </w:pPr>
            <w:r w:rsidRPr="008F6071">
              <w:rPr>
                <w:sz w:val="28"/>
                <w:szCs w:val="28"/>
              </w:rPr>
              <w:t>Document Number:</w:t>
            </w:r>
          </w:p>
        </w:tc>
        <w:tc>
          <w:tcPr>
            <w:tcW w:w="6486" w:type="dxa"/>
          </w:tcPr>
          <w:p w14:paraId="304876B3" w14:textId="77777777" w:rsidR="008F6071" w:rsidRPr="008F6071" w:rsidRDefault="00EB7C06" w:rsidP="008F6071">
            <w:pPr>
              <w:spacing w:after="0"/>
              <w:rPr>
                <w:sz w:val="28"/>
                <w:szCs w:val="28"/>
              </w:rPr>
            </w:pPr>
            <w:r w:rsidRPr="008F6071">
              <w:rPr>
                <w:sz w:val="28"/>
                <w:szCs w:val="28"/>
              </w:rPr>
              <w:fldChar w:fldCharType="begin"/>
            </w:r>
            <w:r w:rsidRPr="008F6071">
              <w:rPr>
                <w:sz w:val="28"/>
                <w:szCs w:val="28"/>
              </w:rPr>
              <w:instrText xml:space="preserve"> DOCVARIABLE QPulse_DocNumber \* MERGEFORMAT </w:instrText>
            </w:r>
            <w:r w:rsidRPr="008F6071">
              <w:rPr>
                <w:sz w:val="28"/>
                <w:szCs w:val="28"/>
              </w:rPr>
              <w:fldChar w:fldCharType="separate"/>
            </w:r>
            <w:r>
              <w:rPr>
                <w:sz w:val="28"/>
                <w:szCs w:val="28"/>
              </w:rPr>
              <w:t>MDR-GEN-1</w:t>
            </w:r>
            <w:r w:rsidRPr="008F6071">
              <w:rPr>
                <w:sz w:val="28"/>
                <w:szCs w:val="28"/>
              </w:rPr>
              <w:fldChar w:fldCharType="end"/>
            </w:r>
          </w:p>
        </w:tc>
      </w:tr>
      <w:tr w:rsidR="00C63B16" w14:paraId="62D82403" w14:textId="77777777" w:rsidTr="008F6071">
        <w:tc>
          <w:tcPr>
            <w:tcW w:w="3823" w:type="dxa"/>
          </w:tcPr>
          <w:p w14:paraId="4BAFA004" w14:textId="77777777" w:rsidR="008F6071" w:rsidRPr="008F6071" w:rsidRDefault="00EB7C06" w:rsidP="008F6071">
            <w:pPr>
              <w:spacing w:after="0"/>
              <w:rPr>
                <w:sz w:val="28"/>
                <w:szCs w:val="28"/>
              </w:rPr>
            </w:pPr>
            <w:r w:rsidRPr="008F6071">
              <w:rPr>
                <w:sz w:val="28"/>
                <w:szCs w:val="28"/>
              </w:rPr>
              <w:t>Document Revision:</w:t>
            </w:r>
          </w:p>
        </w:tc>
        <w:tc>
          <w:tcPr>
            <w:tcW w:w="6486" w:type="dxa"/>
          </w:tcPr>
          <w:p w14:paraId="2B9A8B20" w14:textId="77777777" w:rsidR="008F6071" w:rsidRPr="008F6071" w:rsidRDefault="00EB7C06" w:rsidP="008F6071">
            <w:pPr>
              <w:spacing w:after="0"/>
              <w:rPr>
                <w:sz w:val="28"/>
                <w:szCs w:val="28"/>
              </w:rPr>
            </w:pPr>
            <w:r w:rsidRPr="008F6071">
              <w:rPr>
                <w:sz w:val="28"/>
                <w:szCs w:val="28"/>
              </w:rPr>
              <w:fldChar w:fldCharType="begin"/>
            </w:r>
            <w:r w:rsidRPr="008F6071">
              <w:rPr>
                <w:sz w:val="28"/>
                <w:szCs w:val="28"/>
              </w:rPr>
              <w:instrText xml:space="preserve"> DOCVARIABLE QPulse_DocRevisionNumber \* MERGEFORMAT </w:instrText>
            </w:r>
            <w:r w:rsidRPr="008F6071">
              <w:rPr>
                <w:sz w:val="28"/>
                <w:szCs w:val="28"/>
              </w:rPr>
              <w:fldChar w:fldCharType="separate"/>
            </w:r>
            <w:r>
              <w:rPr>
                <w:sz w:val="28"/>
                <w:szCs w:val="28"/>
              </w:rPr>
              <w:t>3</w:t>
            </w:r>
            <w:r w:rsidRPr="008F6071">
              <w:rPr>
                <w:sz w:val="28"/>
                <w:szCs w:val="28"/>
              </w:rPr>
              <w:fldChar w:fldCharType="end"/>
            </w:r>
          </w:p>
        </w:tc>
      </w:tr>
      <w:tr w:rsidR="00C63B16" w14:paraId="2F2E08B6" w14:textId="77777777" w:rsidTr="008F6071">
        <w:tc>
          <w:tcPr>
            <w:tcW w:w="3823" w:type="dxa"/>
          </w:tcPr>
          <w:p w14:paraId="18EA7BAE" w14:textId="77777777" w:rsidR="008F6071" w:rsidRPr="008F6071" w:rsidRDefault="00EB7C06" w:rsidP="008F6071">
            <w:pPr>
              <w:spacing w:after="0"/>
              <w:rPr>
                <w:sz w:val="28"/>
                <w:szCs w:val="28"/>
              </w:rPr>
            </w:pPr>
            <w:r w:rsidRPr="008F6071">
              <w:rPr>
                <w:sz w:val="28"/>
                <w:szCs w:val="28"/>
              </w:rPr>
              <w:t>Owner:</w:t>
            </w:r>
          </w:p>
        </w:tc>
        <w:tc>
          <w:tcPr>
            <w:tcW w:w="6486" w:type="dxa"/>
          </w:tcPr>
          <w:p w14:paraId="76978DF6" w14:textId="77777777" w:rsidR="008F6071" w:rsidRPr="008F6071" w:rsidRDefault="00EB7C06" w:rsidP="008F6071">
            <w:pPr>
              <w:spacing w:after="0"/>
              <w:rPr>
                <w:sz w:val="28"/>
                <w:szCs w:val="28"/>
              </w:rPr>
            </w:pPr>
            <w:r w:rsidRPr="008F6071">
              <w:rPr>
                <w:sz w:val="28"/>
                <w:szCs w:val="28"/>
              </w:rPr>
              <w:fldChar w:fldCharType="begin"/>
            </w:r>
            <w:r w:rsidRPr="008F6071">
              <w:rPr>
                <w:sz w:val="28"/>
                <w:szCs w:val="28"/>
              </w:rPr>
              <w:instrText xml:space="preserve"> DOCVARIABLE QPulse_DocOwner \* MERGEFORMAT </w:instrText>
            </w:r>
            <w:r w:rsidRPr="008F6071">
              <w:rPr>
                <w:sz w:val="28"/>
                <w:szCs w:val="28"/>
              </w:rPr>
              <w:fldChar w:fldCharType="separate"/>
            </w:r>
            <w:r>
              <w:rPr>
                <w:sz w:val="28"/>
                <w:szCs w:val="28"/>
              </w:rPr>
              <w:t>Attwell, Abi</w:t>
            </w:r>
            <w:r w:rsidRPr="008F6071">
              <w:rPr>
                <w:sz w:val="28"/>
                <w:szCs w:val="28"/>
              </w:rPr>
              <w:fldChar w:fldCharType="end"/>
            </w:r>
          </w:p>
        </w:tc>
      </w:tr>
      <w:tr w:rsidR="00C63B16" w14:paraId="30729AB9" w14:textId="77777777" w:rsidTr="008F6071">
        <w:tc>
          <w:tcPr>
            <w:tcW w:w="3823" w:type="dxa"/>
          </w:tcPr>
          <w:p w14:paraId="1410E8CA" w14:textId="77777777" w:rsidR="008F6071" w:rsidRPr="008F6071" w:rsidRDefault="00EB7C06" w:rsidP="008F6071">
            <w:pPr>
              <w:spacing w:after="0"/>
              <w:rPr>
                <w:sz w:val="28"/>
                <w:szCs w:val="28"/>
              </w:rPr>
            </w:pPr>
            <w:r w:rsidRPr="008F6071">
              <w:rPr>
                <w:sz w:val="28"/>
                <w:szCs w:val="28"/>
              </w:rPr>
              <w:t>Author:</w:t>
            </w:r>
          </w:p>
        </w:tc>
        <w:tc>
          <w:tcPr>
            <w:tcW w:w="6486" w:type="dxa"/>
          </w:tcPr>
          <w:p w14:paraId="67BF4979" w14:textId="77777777" w:rsidR="008F6071" w:rsidRPr="008F6071" w:rsidRDefault="00EB7C06" w:rsidP="008F6071">
            <w:pPr>
              <w:spacing w:after="0"/>
              <w:rPr>
                <w:sz w:val="28"/>
                <w:szCs w:val="28"/>
              </w:rPr>
            </w:pPr>
            <w:r w:rsidRPr="008F6071">
              <w:rPr>
                <w:sz w:val="28"/>
                <w:szCs w:val="28"/>
              </w:rPr>
              <w:fldChar w:fldCharType="begin"/>
            </w:r>
            <w:r w:rsidRPr="008F6071">
              <w:rPr>
                <w:sz w:val="28"/>
                <w:szCs w:val="28"/>
              </w:rPr>
              <w:instrText xml:space="preserve"> DOCVARIABLE QPulse_DocAuthor \* MERGEFORMAT </w:instrText>
            </w:r>
            <w:r w:rsidRPr="008F6071">
              <w:rPr>
                <w:sz w:val="28"/>
                <w:szCs w:val="28"/>
              </w:rPr>
              <w:fldChar w:fldCharType="separate"/>
            </w:r>
            <w:r>
              <w:rPr>
                <w:sz w:val="28"/>
                <w:szCs w:val="28"/>
              </w:rPr>
              <w:t>Hollington, James</w:t>
            </w:r>
            <w:r w:rsidRPr="008F6071">
              <w:rPr>
                <w:sz w:val="28"/>
                <w:szCs w:val="28"/>
              </w:rPr>
              <w:fldChar w:fldCharType="end"/>
            </w:r>
          </w:p>
        </w:tc>
      </w:tr>
      <w:tr w:rsidR="00C63B16" w14:paraId="6A5185BD" w14:textId="77777777" w:rsidTr="008F6071">
        <w:tc>
          <w:tcPr>
            <w:tcW w:w="3823" w:type="dxa"/>
          </w:tcPr>
          <w:p w14:paraId="37A67709" w14:textId="77777777" w:rsidR="008F6071" w:rsidRPr="008F6071" w:rsidRDefault="00EB7C06" w:rsidP="008F6071">
            <w:pPr>
              <w:spacing w:after="0"/>
              <w:rPr>
                <w:sz w:val="28"/>
                <w:szCs w:val="28"/>
              </w:rPr>
            </w:pPr>
            <w:r w:rsidRPr="008F6071">
              <w:rPr>
                <w:sz w:val="28"/>
                <w:szCs w:val="28"/>
              </w:rPr>
              <w:t>Active Date:</w:t>
            </w:r>
          </w:p>
        </w:tc>
        <w:tc>
          <w:tcPr>
            <w:tcW w:w="6486" w:type="dxa"/>
          </w:tcPr>
          <w:p w14:paraId="08316738" w14:textId="77777777" w:rsidR="008F6071" w:rsidRPr="008F6071" w:rsidRDefault="00EB7C06" w:rsidP="008F6071">
            <w:pPr>
              <w:spacing w:after="0"/>
              <w:rPr>
                <w:sz w:val="28"/>
                <w:szCs w:val="28"/>
              </w:rPr>
            </w:pPr>
            <w:r w:rsidRPr="008F6071">
              <w:rPr>
                <w:sz w:val="28"/>
                <w:szCs w:val="28"/>
              </w:rPr>
              <w:fldChar w:fldCharType="begin"/>
            </w:r>
            <w:r w:rsidRPr="008F6071">
              <w:rPr>
                <w:sz w:val="28"/>
                <w:szCs w:val="28"/>
              </w:rPr>
              <w:instrText xml:space="preserve"> DOCVARIABLE QPulse_DocActiveDate \* MERGEFORMAT </w:instrText>
            </w:r>
            <w:r w:rsidRPr="008F6071">
              <w:rPr>
                <w:sz w:val="28"/>
                <w:szCs w:val="28"/>
              </w:rPr>
              <w:fldChar w:fldCharType="separate"/>
            </w:r>
            <w:r>
              <w:rPr>
                <w:sz w:val="28"/>
                <w:szCs w:val="28"/>
              </w:rPr>
              <w:t>13/07/2023</w:t>
            </w:r>
            <w:r w:rsidRPr="008F6071">
              <w:rPr>
                <w:sz w:val="28"/>
                <w:szCs w:val="28"/>
              </w:rPr>
              <w:fldChar w:fldCharType="end"/>
            </w:r>
          </w:p>
        </w:tc>
      </w:tr>
    </w:tbl>
    <w:p w14:paraId="54849EEB" w14:textId="77777777" w:rsidR="00E8303C" w:rsidRPr="002E3119" w:rsidRDefault="00E8303C" w:rsidP="002E3119">
      <w:pPr>
        <w:spacing w:after="0"/>
        <w:rPr>
          <w:sz w:val="14"/>
          <w:szCs w:val="14"/>
        </w:rPr>
      </w:pPr>
    </w:p>
    <w:p w14:paraId="7ED16F7D" w14:textId="77777777" w:rsidR="001276C1" w:rsidRDefault="00EB7C06" w:rsidP="00E8303C">
      <w:pPr>
        <w:spacing w:after="0"/>
        <w:rPr>
          <w:sz w:val="28"/>
          <w:szCs w:val="28"/>
        </w:rPr>
      </w:pPr>
      <w:r>
        <w:rPr>
          <w:sz w:val="28"/>
          <w:szCs w:val="28"/>
        </w:rPr>
        <w:t>Change Details:</w:t>
      </w:r>
    </w:p>
    <w:tbl>
      <w:tblPr>
        <w:tblStyle w:val="TableGrid"/>
        <w:tblW w:w="0" w:type="auto"/>
        <w:tblLook w:val="04A0" w:firstRow="1" w:lastRow="0" w:firstColumn="1" w:lastColumn="0" w:noHBand="0" w:noVBand="1"/>
      </w:tblPr>
      <w:tblGrid>
        <w:gridCol w:w="10309"/>
      </w:tblGrid>
      <w:tr w:rsidR="00C63B16" w14:paraId="6B375AA3" w14:textId="77777777" w:rsidTr="001276C1">
        <w:tc>
          <w:tcPr>
            <w:tcW w:w="10309" w:type="dxa"/>
          </w:tcPr>
          <w:p w14:paraId="43AF119C" w14:textId="77777777" w:rsidR="00C77497" w:rsidRDefault="00EB7C06" w:rsidP="00E8303C">
            <w:pPr>
              <w:spacing w:after="0"/>
              <w:rPr>
                <w:sz w:val="28"/>
                <w:szCs w:val="28"/>
              </w:rPr>
            </w:pPr>
            <w:r>
              <w:rPr>
                <w:sz w:val="28"/>
                <w:szCs w:val="28"/>
              </w:rPr>
              <w:fldChar w:fldCharType="begin"/>
            </w:r>
            <w:r>
              <w:rPr>
                <w:sz w:val="28"/>
                <w:szCs w:val="28"/>
              </w:rPr>
              <w:instrText xml:space="preserve"> DOCVARIABLE QPulse_DocChangeDetails \* MERGEFORMAT </w:instrText>
            </w:r>
            <w:r>
              <w:rPr>
                <w:sz w:val="28"/>
                <w:szCs w:val="28"/>
              </w:rPr>
              <w:fldChar w:fldCharType="separate"/>
            </w:r>
            <w:r>
              <w:rPr>
                <w:sz w:val="28"/>
                <w:szCs w:val="28"/>
              </w:rPr>
              <w:t>Added EN 12182 and ISO 14971 to related documents.</w:t>
            </w:r>
            <w:r>
              <w:rPr>
                <w:sz w:val="28"/>
                <w:szCs w:val="28"/>
              </w:rPr>
              <w:fldChar w:fldCharType="end"/>
            </w:r>
          </w:p>
          <w:p w14:paraId="2E43699C" w14:textId="77777777" w:rsidR="002E3119" w:rsidRDefault="002E3119" w:rsidP="00E8303C">
            <w:pPr>
              <w:spacing w:after="0"/>
              <w:rPr>
                <w:sz w:val="28"/>
                <w:szCs w:val="28"/>
              </w:rPr>
            </w:pPr>
          </w:p>
        </w:tc>
      </w:tr>
    </w:tbl>
    <w:p w14:paraId="459D1EAB" w14:textId="77777777" w:rsidR="007A648D" w:rsidRPr="00A566EE" w:rsidRDefault="007A648D" w:rsidP="00E8303C">
      <w:pPr>
        <w:spacing w:after="0"/>
        <w:rPr>
          <w:sz w:val="14"/>
          <w:szCs w:val="14"/>
        </w:rPr>
      </w:pPr>
    </w:p>
    <w:p w14:paraId="37AE5EE9" w14:textId="77777777" w:rsidR="009D7CFB" w:rsidRDefault="00EB7C06" w:rsidP="00E8303C">
      <w:pPr>
        <w:spacing w:after="0"/>
        <w:rPr>
          <w:sz w:val="28"/>
          <w:szCs w:val="28"/>
        </w:rPr>
      </w:pPr>
      <w:r w:rsidRPr="00E8303C">
        <w:rPr>
          <w:sz w:val="28"/>
          <w:szCs w:val="28"/>
        </w:rPr>
        <w:t>Locations of Hard Copies:</w:t>
      </w:r>
    </w:p>
    <w:tbl>
      <w:tblPr>
        <w:tblStyle w:val="TableGrid"/>
        <w:tblW w:w="5000" w:type="pct"/>
        <w:tblLook w:val="04A0" w:firstRow="1" w:lastRow="0" w:firstColumn="1" w:lastColumn="0" w:noHBand="0" w:noVBand="1"/>
      </w:tblPr>
      <w:tblGrid>
        <w:gridCol w:w="5154"/>
        <w:gridCol w:w="5155"/>
      </w:tblGrid>
      <w:tr w:rsidR="00C63B16" w14:paraId="1922E892" w14:textId="77777777" w:rsidTr="009D7CFB">
        <w:tc>
          <w:tcPr>
            <w:tcW w:w="2500" w:type="pct"/>
          </w:tcPr>
          <w:p w14:paraId="377BF3DA" w14:textId="77777777" w:rsidR="009D7CFB" w:rsidRDefault="009D7CFB" w:rsidP="00E8303C">
            <w:pPr>
              <w:spacing w:after="0"/>
              <w:rPr>
                <w:sz w:val="28"/>
                <w:szCs w:val="28"/>
              </w:rPr>
            </w:pPr>
          </w:p>
        </w:tc>
        <w:tc>
          <w:tcPr>
            <w:tcW w:w="2500" w:type="pct"/>
          </w:tcPr>
          <w:p w14:paraId="2946B88E" w14:textId="77777777" w:rsidR="009D7CFB" w:rsidRDefault="009D7CFB" w:rsidP="00E8303C">
            <w:pPr>
              <w:spacing w:after="0"/>
              <w:rPr>
                <w:sz w:val="28"/>
                <w:szCs w:val="28"/>
              </w:rPr>
            </w:pPr>
          </w:p>
        </w:tc>
      </w:tr>
      <w:tr w:rsidR="00C63B16" w14:paraId="717DC51B" w14:textId="77777777" w:rsidTr="009D7CFB">
        <w:tc>
          <w:tcPr>
            <w:tcW w:w="2500" w:type="pct"/>
          </w:tcPr>
          <w:p w14:paraId="6B40D95E" w14:textId="77777777" w:rsidR="009D7CFB" w:rsidRDefault="009D7CFB" w:rsidP="00E8303C">
            <w:pPr>
              <w:spacing w:after="0"/>
              <w:rPr>
                <w:sz w:val="28"/>
                <w:szCs w:val="28"/>
              </w:rPr>
            </w:pPr>
          </w:p>
        </w:tc>
        <w:tc>
          <w:tcPr>
            <w:tcW w:w="2500" w:type="pct"/>
          </w:tcPr>
          <w:p w14:paraId="31DFCB0F" w14:textId="77777777" w:rsidR="009D7CFB" w:rsidRDefault="009D7CFB" w:rsidP="00E8303C">
            <w:pPr>
              <w:spacing w:after="0"/>
              <w:rPr>
                <w:sz w:val="28"/>
                <w:szCs w:val="28"/>
              </w:rPr>
            </w:pPr>
          </w:p>
        </w:tc>
      </w:tr>
      <w:tr w:rsidR="00C63B16" w14:paraId="4F4FD0E1" w14:textId="77777777" w:rsidTr="009D7CFB">
        <w:tc>
          <w:tcPr>
            <w:tcW w:w="2500" w:type="pct"/>
          </w:tcPr>
          <w:p w14:paraId="00FF81AB" w14:textId="77777777" w:rsidR="009D7CFB" w:rsidRDefault="009D7CFB" w:rsidP="00E8303C">
            <w:pPr>
              <w:spacing w:after="0"/>
              <w:rPr>
                <w:sz w:val="28"/>
                <w:szCs w:val="28"/>
              </w:rPr>
            </w:pPr>
          </w:p>
        </w:tc>
        <w:tc>
          <w:tcPr>
            <w:tcW w:w="2500" w:type="pct"/>
          </w:tcPr>
          <w:p w14:paraId="651E1D1D" w14:textId="77777777" w:rsidR="009D7CFB" w:rsidRDefault="009D7CFB" w:rsidP="00E8303C">
            <w:pPr>
              <w:spacing w:after="0"/>
              <w:rPr>
                <w:sz w:val="28"/>
                <w:szCs w:val="28"/>
              </w:rPr>
            </w:pPr>
          </w:p>
        </w:tc>
      </w:tr>
    </w:tbl>
    <w:p w14:paraId="440D29E5" w14:textId="77777777" w:rsidR="009D7CFB" w:rsidRPr="00A566EE" w:rsidRDefault="009D7CFB" w:rsidP="00E8303C">
      <w:pPr>
        <w:spacing w:after="0"/>
        <w:rPr>
          <w:sz w:val="14"/>
          <w:szCs w:val="14"/>
        </w:rPr>
      </w:pPr>
    </w:p>
    <w:p w14:paraId="480D0E15" w14:textId="77777777" w:rsidR="002924DC" w:rsidRDefault="00EB7C06" w:rsidP="00E8303C">
      <w:pPr>
        <w:spacing w:after="0"/>
        <w:rPr>
          <w:sz w:val="28"/>
          <w:szCs w:val="28"/>
        </w:rPr>
      </w:pPr>
      <w:r>
        <w:rPr>
          <w:sz w:val="28"/>
          <w:szCs w:val="28"/>
        </w:rPr>
        <w:t>Hard Copy document is controlled if Controlled Document information is populated:</w:t>
      </w:r>
    </w:p>
    <w:tbl>
      <w:tblPr>
        <w:tblStyle w:val="TableGrid"/>
        <w:tblW w:w="10309" w:type="dxa"/>
        <w:tblLook w:val="04A0" w:firstRow="1" w:lastRow="0" w:firstColumn="1" w:lastColumn="0" w:noHBand="0" w:noVBand="1"/>
      </w:tblPr>
      <w:tblGrid>
        <w:gridCol w:w="1696"/>
        <w:gridCol w:w="3119"/>
        <w:gridCol w:w="1701"/>
        <w:gridCol w:w="3793"/>
      </w:tblGrid>
      <w:tr w:rsidR="00C63B16" w14:paraId="6262F173" w14:textId="77777777" w:rsidTr="00C77497">
        <w:tc>
          <w:tcPr>
            <w:tcW w:w="1696" w:type="dxa"/>
          </w:tcPr>
          <w:p w14:paraId="37E217F1" w14:textId="77777777" w:rsidR="00C77497" w:rsidRDefault="00EB7C06" w:rsidP="00C77497">
            <w:pPr>
              <w:spacing w:after="0"/>
            </w:pPr>
            <w:r>
              <w:t>Signature (Active):</w:t>
            </w:r>
          </w:p>
          <w:p w14:paraId="77BD49FF" w14:textId="77777777" w:rsidR="00C77497" w:rsidRDefault="00C77497" w:rsidP="00C77497">
            <w:pPr>
              <w:spacing w:after="0"/>
            </w:pPr>
          </w:p>
        </w:tc>
        <w:tc>
          <w:tcPr>
            <w:tcW w:w="3119" w:type="dxa"/>
          </w:tcPr>
          <w:p w14:paraId="33CCA67C" w14:textId="77777777" w:rsidR="00C77497" w:rsidRDefault="00C77497" w:rsidP="00C77497">
            <w:pPr>
              <w:spacing w:after="0"/>
            </w:pPr>
          </w:p>
        </w:tc>
        <w:tc>
          <w:tcPr>
            <w:tcW w:w="1701" w:type="dxa"/>
          </w:tcPr>
          <w:p w14:paraId="4D1BBDC9" w14:textId="77777777" w:rsidR="00C77497" w:rsidRDefault="00EB7C06" w:rsidP="00C77497">
            <w:pPr>
              <w:spacing w:after="0"/>
            </w:pPr>
            <w:r>
              <w:t>Signature (Inactive /</w:t>
            </w:r>
          </w:p>
          <w:p w14:paraId="3C4CA096" w14:textId="77777777" w:rsidR="00C77497" w:rsidRDefault="00EB7C06" w:rsidP="00C77497">
            <w:pPr>
              <w:spacing w:after="0"/>
            </w:pPr>
            <w:r>
              <w:t>Obsolete):</w:t>
            </w:r>
          </w:p>
          <w:p w14:paraId="62B968CA" w14:textId="77777777" w:rsidR="00C77497" w:rsidRDefault="00C77497" w:rsidP="00C77497">
            <w:pPr>
              <w:spacing w:after="0"/>
            </w:pPr>
          </w:p>
        </w:tc>
        <w:tc>
          <w:tcPr>
            <w:tcW w:w="3793" w:type="dxa"/>
          </w:tcPr>
          <w:p w14:paraId="7DF60677" w14:textId="77777777" w:rsidR="00C77497" w:rsidRDefault="00C77497" w:rsidP="00C77497">
            <w:pPr>
              <w:spacing w:after="0"/>
            </w:pPr>
          </w:p>
        </w:tc>
      </w:tr>
      <w:tr w:rsidR="00C63B16" w14:paraId="54BFC497" w14:textId="77777777" w:rsidTr="00C77497">
        <w:tc>
          <w:tcPr>
            <w:tcW w:w="1696" w:type="dxa"/>
          </w:tcPr>
          <w:p w14:paraId="08D5AA1D" w14:textId="77777777" w:rsidR="00C77497" w:rsidRDefault="00EB7C06" w:rsidP="00C77497">
            <w:pPr>
              <w:spacing w:after="0"/>
            </w:pPr>
            <w:r>
              <w:t>Signature Date (Active):</w:t>
            </w:r>
          </w:p>
        </w:tc>
        <w:tc>
          <w:tcPr>
            <w:tcW w:w="3119" w:type="dxa"/>
          </w:tcPr>
          <w:p w14:paraId="07EBCC24" w14:textId="77777777" w:rsidR="00C77497" w:rsidRDefault="00C77497" w:rsidP="00C77497">
            <w:pPr>
              <w:spacing w:after="0"/>
            </w:pPr>
          </w:p>
        </w:tc>
        <w:tc>
          <w:tcPr>
            <w:tcW w:w="1701" w:type="dxa"/>
          </w:tcPr>
          <w:p w14:paraId="7C033DFE" w14:textId="77777777" w:rsidR="00C77497" w:rsidRDefault="00EB7C06" w:rsidP="00D160F0">
            <w:pPr>
              <w:spacing w:after="0"/>
            </w:pPr>
            <w:r>
              <w:t xml:space="preserve">Signature Date (Inactive / </w:t>
            </w:r>
            <w:r>
              <w:t>Obsolete):</w:t>
            </w:r>
          </w:p>
        </w:tc>
        <w:tc>
          <w:tcPr>
            <w:tcW w:w="3793" w:type="dxa"/>
          </w:tcPr>
          <w:p w14:paraId="236E2CF7" w14:textId="77777777" w:rsidR="00C77497" w:rsidRDefault="00C77497" w:rsidP="00C77497">
            <w:pPr>
              <w:spacing w:after="0"/>
            </w:pPr>
          </w:p>
        </w:tc>
      </w:tr>
    </w:tbl>
    <w:p w14:paraId="5BE5ABEC" w14:textId="77777777" w:rsidR="00A566EE" w:rsidRDefault="00A566EE">
      <w:pPr>
        <w:pBdr>
          <w:bottom w:val="single" w:sz="6" w:space="1" w:color="auto"/>
        </w:pBdr>
        <w:spacing w:after="0"/>
        <w:rPr>
          <w:b/>
          <w:bCs/>
          <w:kern w:val="32"/>
          <w:sz w:val="32"/>
          <w:szCs w:val="32"/>
        </w:rPr>
      </w:pPr>
    </w:p>
    <w:p w14:paraId="15015920" w14:textId="77777777" w:rsidR="008A6AF6" w:rsidRDefault="00EB7C06" w:rsidP="005759A0">
      <w:pPr>
        <w:pStyle w:val="Heading1"/>
      </w:pPr>
      <w:r>
        <w:fldChar w:fldCharType="begin"/>
      </w:r>
      <w:r>
        <w:instrText xml:space="preserve"> DOCVARIABLE QPulse_DocTitle \* MERGEFORMAT </w:instrText>
      </w:r>
      <w:r>
        <w:fldChar w:fldCharType="separate"/>
      </w:r>
      <w:r>
        <w:t>Assistive Technology services Medical Device Regulation Policy</w:t>
      </w:r>
      <w:r>
        <w:fldChar w:fldCharType="end"/>
      </w:r>
    </w:p>
    <w:p w14:paraId="6FC4D2AD" w14:textId="77777777" w:rsidR="005759A0" w:rsidRDefault="00EB7C06" w:rsidP="00B67142">
      <w:pPr>
        <w:pStyle w:val="Heading2"/>
      </w:pPr>
      <w:r>
        <w:t>Acronyms</w:t>
      </w:r>
    </w:p>
    <w:p w14:paraId="6CD31D92" w14:textId="77777777" w:rsidR="005759A0" w:rsidRDefault="00EB7C06" w:rsidP="005759A0">
      <w:pPr>
        <w:pStyle w:val="ListParagraph"/>
        <w:numPr>
          <w:ilvl w:val="0"/>
          <w:numId w:val="23"/>
        </w:numPr>
      </w:pPr>
      <w:r>
        <w:t>AT</w:t>
      </w:r>
      <w:r>
        <w:tab/>
      </w:r>
      <w:r>
        <w:tab/>
        <w:t xml:space="preserve">Assistive Technology </w:t>
      </w:r>
    </w:p>
    <w:p w14:paraId="7A226B70" w14:textId="77777777" w:rsidR="005759A0" w:rsidRDefault="00EB7C06" w:rsidP="005759A0">
      <w:pPr>
        <w:pStyle w:val="ListParagraph"/>
        <w:numPr>
          <w:ilvl w:val="0"/>
          <w:numId w:val="23"/>
        </w:numPr>
      </w:pPr>
      <w:r>
        <w:t>MDR</w:t>
      </w:r>
      <w:r>
        <w:tab/>
      </w:r>
      <w:r>
        <w:tab/>
        <w:t xml:space="preserve">Medical Device Regulation </w:t>
      </w:r>
    </w:p>
    <w:p w14:paraId="15809C34" w14:textId="77777777" w:rsidR="005759A0" w:rsidRDefault="00EB7C06" w:rsidP="005759A0">
      <w:pPr>
        <w:pStyle w:val="ListParagraph"/>
        <w:numPr>
          <w:ilvl w:val="0"/>
          <w:numId w:val="23"/>
        </w:numPr>
      </w:pPr>
      <w:r>
        <w:t>SMART</w:t>
      </w:r>
      <w:r>
        <w:tab/>
        <w:t xml:space="preserve">Southeast Mobility And Rehabilitation Technology </w:t>
      </w:r>
    </w:p>
    <w:p w14:paraId="01F53BC1" w14:textId="77777777" w:rsidR="005759A0" w:rsidRDefault="00EB7C06" w:rsidP="005759A0">
      <w:pPr>
        <w:pStyle w:val="ListParagraph"/>
        <w:numPr>
          <w:ilvl w:val="0"/>
          <w:numId w:val="23"/>
        </w:numPr>
      </w:pPr>
      <w:r>
        <w:t xml:space="preserve">QMS </w:t>
      </w:r>
      <w:r>
        <w:tab/>
      </w:r>
      <w:r>
        <w:tab/>
      </w:r>
      <w:r>
        <w:t xml:space="preserve">Quality Management System </w:t>
      </w:r>
    </w:p>
    <w:p w14:paraId="38020BD1" w14:textId="77777777" w:rsidR="005759A0" w:rsidRDefault="005759A0" w:rsidP="005759A0">
      <w:pPr>
        <w:pStyle w:val="ListParagraph"/>
      </w:pPr>
    </w:p>
    <w:p w14:paraId="418C2D51" w14:textId="77777777" w:rsidR="005759A0" w:rsidRDefault="00EB7C06" w:rsidP="005759A0">
      <w:pPr>
        <w:pStyle w:val="Heading2"/>
      </w:pPr>
      <w:r>
        <w:t>Purpose</w:t>
      </w:r>
    </w:p>
    <w:p w14:paraId="39B3457B" w14:textId="77777777" w:rsidR="005759A0" w:rsidRDefault="00EB7C06" w:rsidP="005759A0">
      <w:r>
        <w:t>The AT MDR Policy defines the intentions and direction of AT services within SMART Services with regards to:</w:t>
      </w:r>
    </w:p>
    <w:p w14:paraId="2D7D5D58" w14:textId="77777777" w:rsidR="005759A0" w:rsidRDefault="00EB7C06" w:rsidP="005759A0">
      <w:pPr>
        <w:pStyle w:val="ListParagraph"/>
        <w:numPr>
          <w:ilvl w:val="0"/>
          <w:numId w:val="24"/>
        </w:numPr>
      </w:pPr>
      <w:r>
        <w:t>Ensuring the safety and performance of medical devices and software designed, manufactured and modified within SMART Services and the prescription/issue and use of such devices or software.</w:t>
      </w:r>
    </w:p>
    <w:p w14:paraId="3D72D4C2" w14:textId="77777777" w:rsidR="005759A0" w:rsidRDefault="00EB7C06" w:rsidP="005759A0">
      <w:pPr>
        <w:pStyle w:val="ListParagraph"/>
        <w:numPr>
          <w:ilvl w:val="0"/>
          <w:numId w:val="24"/>
        </w:numPr>
      </w:pPr>
      <w:r>
        <w:t>Ensuring conformity to relevant legislation and regulation.</w:t>
      </w:r>
    </w:p>
    <w:p w14:paraId="7958DD81" w14:textId="77777777" w:rsidR="005759A0" w:rsidRDefault="00EB7C06" w:rsidP="005759A0">
      <w:pPr>
        <w:spacing w:after="0"/>
      </w:pPr>
      <w:r>
        <w:br w:type="page"/>
      </w:r>
    </w:p>
    <w:p w14:paraId="6136A58F" w14:textId="77777777" w:rsidR="005759A0" w:rsidRDefault="00EB7C06" w:rsidP="005759A0">
      <w:pPr>
        <w:pStyle w:val="Heading2"/>
        <w:ind w:left="718"/>
      </w:pPr>
      <w:r>
        <w:lastRenderedPageBreak/>
        <w:t>Scope</w:t>
      </w:r>
    </w:p>
    <w:p w14:paraId="087A36FE" w14:textId="77777777" w:rsidR="005759A0" w:rsidRDefault="00EB7C06" w:rsidP="005759A0">
      <w:r>
        <w:t>The AT MDR Policy is applicable to any staff member involved in device or software design, manufacture/construction or modification, and/or the prescription/issue or use of such devices or software, within AT services which will be supplied to or will affect the treatment of AT service users/patients.</w:t>
      </w:r>
    </w:p>
    <w:p w14:paraId="539C7228" w14:textId="77777777" w:rsidR="005759A0" w:rsidRDefault="00EB7C06" w:rsidP="005759A0">
      <w:r>
        <w:t xml:space="preserve">The AT MDR Policy </w:t>
      </w:r>
      <w:r w:rsidRPr="00346F1B">
        <w:rPr>
          <w:vertAlign w:val="superscript"/>
        </w:rPr>
        <w:t>[</w:t>
      </w:r>
      <w:r>
        <w:rPr>
          <w:vertAlign w:val="superscript"/>
        </w:rPr>
        <w:t>5</w:t>
      </w:r>
      <w:r w:rsidRPr="00346F1B">
        <w:rPr>
          <w:vertAlign w:val="superscript"/>
        </w:rPr>
        <w:t>]</w:t>
      </w:r>
      <w:r>
        <w:t xml:space="preserve"> is a key policy for AT Services and is intrinsically linked with the SMART Services Quality Management System (QMS). </w:t>
      </w:r>
    </w:p>
    <w:p w14:paraId="33D4581A" w14:textId="77777777" w:rsidR="005759A0" w:rsidRDefault="005759A0" w:rsidP="005759A0">
      <w:pPr>
        <w:pStyle w:val="ListParagraph"/>
      </w:pPr>
    </w:p>
    <w:p w14:paraId="7444A2AD" w14:textId="77777777" w:rsidR="005759A0" w:rsidRDefault="00EB7C06" w:rsidP="005759A0">
      <w:pPr>
        <w:pStyle w:val="Heading2"/>
        <w:ind w:left="718"/>
      </w:pPr>
      <w:r>
        <w:t xml:space="preserve">Responsibilities </w:t>
      </w:r>
    </w:p>
    <w:p w14:paraId="0821C0C2" w14:textId="77777777" w:rsidR="005759A0" w:rsidRDefault="00EB7C06" w:rsidP="005759A0">
      <w:r>
        <w:t xml:space="preserve">The Head of Assistive Technology is responsible for authorisation of this AT MDR Policy and associated AT MDR documents. </w:t>
      </w:r>
    </w:p>
    <w:p w14:paraId="11EC9A56" w14:textId="77777777" w:rsidR="005759A0" w:rsidRDefault="00EB7C06" w:rsidP="005759A0">
      <w:r>
        <w:t>Line managers and service leads are responsible for ensuring staff are adequately trained in AT MDR requirements and are signed off for their competencies relevant to MDR.</w:t>
      </w:r>
    </w:p>
    <w:p w14:paraId="3CE99023" w14:textId="77777777" w:rsidR="005759A0" w:rsidRDefault="00EB7C06" w:rsidP="005759A0">
      <w:r>
        <w:t xml:space="preserve">AT service staff who design, manufacture, or modify a medical device, or prescribe and/or issue such a device, within SMART must work to the AT MDR policy. </w:t>
      </w:r>
    </w:p>
    <w:p w14:paraId="674B5FB6" w14:textId="77777777" w:rsidR="005759A0" w:rsidRDefault="00EB7C06" w:rsidP="005759A0">
      <w:r>
        <w:t>AT service staff who use, create or modify software which impacts on service user/patient outcome, and/or uses such software, within SMART Services must work to the AT MDR policy.</w:t>
      </w:r>
    </w:p>
    <w:p w14:paraId="51A3B084" w14:textId="77777777" w:rsidR="005759A0" w:rsidRDefault="005759A0" w:rsidP="005759A0"/>
    <w:p w14:paraId="0FB7AB45" w14:textId="77777777" w:rsidR="005759A0" w:rsidRDefault="00EB7C06" w:rsidP="005759A0">
      <w:pPr>
        <w:pStyle w:val="Heading2"/>
        <w:ind w:left="718"/>
      </w:pPr>
      <w:r>
        <w:t>Related Documents</w:t>
      </w:r>
    </w:p>
    <w:p w14:paraId="14323E73" w14:textId="77777777" w:rsidR="005759A0" w:rsidRPr="00A00A59" w:rsidRDefault="00EB7C06" w:rsidP="00107B4D">
      <w:pPr>
        <w:pStyle w:val="ListParagraph"/>
        <w:numPr>
          <w:ilvl w:val="0"/>
          <w:numId w:val="27"/>
        </w:numPr>
      </w:pPr>
      <w:r w:rsidRPr="00A00A59">
        <w:t>EU MDR 2017 (Regulation (EU) 2017/745) - Regulation of the European Parliament and of the Council of 5 April 2017 on Medical Device</w:t>
      </w:r>
    </w:p>
    <w:p w14:paraId="66928716" w14:textId="77777777" w:rsidR="005759A0" w:rsidRPr="00A00A59" w:rsidRDefault="00EB7C06" w:rsidP="00107B4D">
      <w:pPr>
        <w:pStyle w:val="ListParagraph"/>
        <w:numPr>
          <w:ilvl w:val="0"/>
          <w:numId w:val="27"/>
        </w:numPr>
      </w:pPr>
      <w:r w:rsidRPr="00A00A59">
        <w:t>IPEM Best-practice guidance for the in-house manufacture of medical devices and non-medical devices, including software in both cases, for use within the same health institution, v2.1 25/07/2022</w:t>
      </w:r>
    </w:p>
    <w:p w14:paraId="1E553182" w14:textId="77777777" w:rsidR="005759A0" w:rsidRDefault="00EB7C06" w:rsidP="00107B4D">
      <w:pPr>
        <w:pStyle w:val="ListParagraph"/>
        <w:numPr>
          <w:ilvl w:val="0"/>
          <w:numId w:val="27"/>
        </w:numPr>
      </w:pPr>
      <w:r>
        <w:t>SHTN 00-04: Guidance on Management of Medical Devices and Equipment in Scotland's Health and Social Care Services</w:t>
      </w:r>
    </w:p>
    <w:p w14:paraId="45590BE3" w14:textId="77777777" w:rsidR="005759A0" w:rsidRDefault="00EB7C06" w:rsidP="00107B4D">
      <w:pPr>
        <w:pStyle w:val="ListParagraph"/>
        <w:numPr>
          <w:ilvl w:val="0"/>
          <w:numId w:val="27"/>
        </w:numPr>
      </w:pPr>
      <w:r>
        <w:t xml:space="preserve">NHS National Services Scotland, NSS Health Facilities Scotland, Safety Information Message Reference: SIM2210 Issued: 01 September 2022 </w:t>
      </w:r>
    </w:p>
    <w:p w14:paraId="0429DE22" w14:textId="77777777" w:rsidR="005759A0" w:rsidRPr="00346F1B" w:rsidRDefault="00EB7C06" w:rsidP="00107B4D">
      <w:pPr>
        <w:pStyle w:val="ListParagraph"/>
        <w:numPr>
          <w:ilvl w:val="0"/>
          <w:numId w:val="27"/>
        </w:numPr>
      </w:pPr>
      <w:r w:rsidRPr="00C40030">
        <w:t>SMART Services Quality Policy</w:t>
      </w:r>
      <w:r>
        <w:t xml:space="preserve">: SG-POL-1 </w:t>
      </w:r>
    </w:p>
    <w:p w14:paraId="553B6996" w14:textId="77777777" w:rsidR="005759A0" w:rsidRDefault="00EB7C06" w:rsidP="00107B4D">
      <w:pPr>
        <w:pStyle w:val="ListParagraph"/>
        <w:numPr>
          <w:ilvl w:val="0"/>
          <w:numId w:val="27"/>
        </w:numPr>
      </w:pPr>
      <w:r>
        <w:t xml:space="preserve">AT MDR Manual: AT-MDR-Gen-2 </w:t>
      </w:r>
    </w:p>
    <w:p w14:paraId="634E71E9" w14:textId="77777777" w:rsidR="005E5C16" w:rsidRDefault="00EB7C06" w:rsidP="00107B4D">
      <w:pPr>
        <w:pStyle w:val="ListParagraph"/>
        <w:numPr>
          <w:ilvl w:val="0"/>
          <w:numId w:val="27"/>
        </w:numPr>
      </w:pPr>
      <w:r>
        <w:t>UK MDR 2002 - The Medical Devices Regulations 2002, UK Statutory Instruments</w:t>
      </w:r>
    </w:p>
    <w:p w14:paraId="5374F05A" w14:textId="77777777" w:rsidR="004E3701" w:rsidRDefault="00EB7C06" w:rsidP="004E3701">
      <w:pPr>
        <w:pStyle w:val="ListParagraph"/>
        <w:numPr>
          <w:ilvl w:val="0"/>
          <w:numId w:val="27"/>
        </w:numPr>
      </w:pPr>
      <w:r w:rsidRPr="002458E7">
        <w:t xml:space="preserve">EN 12182_2012 Assistive products for persons with </w:t>
      </w:r>
      <w:r w:rsidRPr="002458E7">
        <w:t>disability - General requirements and test methods</w:t>
      </w:r>
    </w:p>
    <w:p w14:paraId="48359E70" w14:textId="77777777" w:rsidR="004E3701" w:rsidRDefault="00EB7C06" w:rsidP="004E3701">
      <w:pPr>
        <w:pStyle w:val="ListParagraph"/>
        <w:numPr>
          <w:ilvl w:val="0"/>
          <w:numId w:val="27"/>
        </w:numPr>
      </w:pPr>
      <w:r w:rsidRPr="002458E7">
        <w:t>BS EN ISO 14971_2012 Medical devices - Application of risk management to medical device</w:t>
      </w:r>
    </w:p>
    <w:p w14:paraId="4C0BFE30" w14:textId="77777777" w:rsidR="005759A0" w:rsidRDefault="005759A0" w:rsidP="005759A0"/>
    <w:p w14:paraId="03234691" w14:textId="77777777" w:rsidR="005759A0" w:rsidRDefault="00EB7C06" w:rsidP="005759A0">
      <w:pPr>
        <w:pStyle w:val="Heading1"/>
      </w:pPr>
      <w:r>
        <w:t xml:space="preserve">Monitoring and </w:t>
      </w:r>
      <w:r w:rsidRPr="001141FA">
        <w:t>Communication</w:t>
      </w:r>
    </w:p>
    <w:p w14:paraId="7B56D4F5" w14:textId="77777777" w:rsidR="005759A0" w:rsidRPr="001141FA" w:rsidRDefault="00EB7C06" w:rsidP="005759A0">
      <w:bookmarkStart w:id="0" w:name="_Hlk113564599"/>
      <w:r w:rsidRPr="001141FA">
        <w:t>The AT MDR Policy is communicated and acknowledged within AT services through Q-Pulse</w:t>
      </w:r>
      <w:bookmarkEnd w:id="0"/>
      <w:r w:rsidRPr="001141FA">
        <w:t>. Document Acknowledgement, which includes SMART Service Quality Policy, will be reported to Managers and Leads via the monthly Performance Framework reports. When required, non-</w:t>
      </w:r>
      <w:r w:rsidRPr="001141FA">
        <w:lastRenderedPageBreak/>
        <w:t xml:space="preserve">conformances will be recorded and </w:t>
      </w:r>
      <w:r>
        <w:t>‘</w:t>
      </w:r>
      <w:r w:rsidRPr="001141FA">
        <w:t>C</w:t>
      </w:r>
      <w:r>
        <w:t xml:space="preserve">orrective Action Preventative Action’ </w:t>
      </w:r>
      <w:r w:rsidRPr="001141FA">
        <w:t>plans to improve performance will be evidenced.</w:t>
      </w:r>
    </w:p>
    <w:p w14:paraId="4D34A242" w14:textId="77777777" w:rsidR="005759A0" w:rsidRPr="00454725" w:rsidRDefault="00EB7C06" w:rsidP="005759A0">
      <w:pPr>
        <w:rPr>
          <w:color w:val="0000FF"/>
        </w:rPr>
      </w:pPr>
      <w:r w:rsidRPr="00454725">
        <w:rPr>
          <w:color w:val="0000FF"/>
        </w:rPr>
        <w:t>The AT MDR Policy is communicated to our service users/patients and other stakeholders by displaying it on our Website.</w:t>
      </w:r>
    </w:p>
    <w:p w14:paraId="77419411" w14:textId="77777777" w:rsidR="005759A0" w:rsidRDefault="00EB7C06" w:rsidP="005759A0">
      <w:r w:rsidRPr="001141FA">
        <w:t xml:space="preserve">The AT MDR Policy is reviewed </w:t>
      </w:r>
      <w:r>
        <w:t xml:space="preserve">a minimum of </w:t>
      </w:r>
      <w:r w:rsidRPr="001141FA">
        <w:t>every 2 years for continuing suitability.</w:t>
      </w:r>
    </w:p>
    <w:p w14:paraId="29DA4511" w14:textId="77777777" w:rsidR="005759A0" w:rsidRPr="001141FA" w:rsidRDefault="00EB7C06" w:rsidP="005759A0">
      <w:pPr>
        <w:pStyle w:val="Heading1"/>
      </w:pPr>
      <w:r>
        <w:fldChar w:fldCharType="begin"/>
      </w:r>
      <w:r>
        <w:instrText xml:space="preserve"> DOCVARIABLE QPulse_DocTitle \* MERGEFORMAT </w:instrText>
      </w:r>
      <w:r>
        <w:fldChar w:fldCharType="separate"/>
      </w:r>
      <w:r>
        <w:t>Assistive Technology services Medical Device Regulation Policy</w:t>
      </w:r>
      <w:r>
        <w:fldChar w:fldCharType="end"/>
      </w:r>
      <w:r>
        <w:t xml:space="preserve"> Statement</w:t>
      </w:r>
    </w:p>
    <w:p w14:paraId="35985E70" w14:textId="77777777" w:rsidR="005759A0" w:rsidRPr="001141FA" w:rsidRDefault="00EB7C06" w:rsidP="005759A0">
      <w:r w:rsidRPr="001141FA">
        <w:t xml:space="preserve">The Southeast Mobility and Rehabilitation Technology (SMART) Services provides coordinated and integrated person-focused services in the field of mobility and rehabilitation technology for defined populations in Scotland. </w:t>
      </w:r>
    </w:p>
    <w:p w14:paraId="316BD08C" w14:textId="77777777" w:rsidR="005759A0" w:rsidRPr="001141FA" w:rsidRDefault="00EB7C06" w:rsidP="005759A0">
      <w:r w:rsidRPr="001141FA">
        <w:t>The Assistive Technology (AT) Services include:</w:t>
      </w:r>
    </w:p>
    <w:p w14:paraId="102C46E1" w14:textId="77777777" w:rsidR="005759A0" w:rsidRPr="001141FA" w:rsidRDefault="00EB7C06" w:rsidP="005759A0">
      <w:pPr>
        <w:pStyle w:val="ListParagraph"/>
        <w:numPr>
          <w:ilvl w:val="0"/>
          <w:numId w:val="25"/>
        </w:numPr>
      </w:pPr>
      <w:r w:rsidRPr="001141FA">
        <w:t xml:space="preserve">Wheelchairs and Seating </w:t>
      </w:r>
      <w:r>
        <w:t xml:space="preserve">Service </w:t>
      </w:r>
      <w:r w:rsidRPr="001141FA">
        <w:t>(WSS</w:t>
      </w:r>
      <w:r>
        <w:t xml:space="preserve">) and </w:t>
      </w:r>
      <w:r w:rsidRPr="001141FA">
        <w:t xml:space="preserve">Wheelchair Delivery, Refurbishment and Repair Service (WDRRS) </w:t>
      </w:r>
    </w:p>
    <w:p w14:paraId="0DA7EC2D" w14:textId="77777777" w:rsidR="005759A0" w:rsidRPr="001141FA" w:rsidRDefault="00EB7C06" w:rsidP="005759A0">
      <w:pPr>
        <w:pStyle w:val="ListParagraph"/>
        <w:numPr>
          <w:ilvl w:val="0"/>
          <w:numId w:val="25"/>
        </w:numPr>
      </w:pPr>
      <w:r w:rsidRPr="001141FA">
        <w:t xml:space="preserve">Environmental Control Service (ECS), </w:t>
      </w:r>
    </w:p>
    <w:p w14:paraId="7E1C23EE" w14:textId="77777777" w:rsidR="005759A0" w:rsidRPr="001141FA" w:rsidRDefault="00EB7C06" w:rsidP="005759A0">
      <w:pPr>
        <w:pStyle w:val="ListParagraph"/>
        <w:numPr>
          <w:ilvl w:val="0"/>
          <w:numId w:val="25"/>
        </w:numPr>
      </w:pPr>
      <w:r w:rsidRPr="001141FA">
        <w:t xml:space="preserve">Custom Design Service (CDS), </w:t>
      </w:r>
    </w:p>
    <w:p w14:paraId="189B5A66" w14:textId="77777777" w:rsidR="005759A0" w:rsidRDefault="00EB7C06" w:rsidP="005759A0">
      <w:pPr>
        <w:pStyle w:val="ListParagraph"/>
        <w:numPr>
          <w:ilvl w:val="0"/>
          <w:numId w:val="25"/>
        </w:numPr>
      </w:pPr>
      <w:r w:rsidRPr="001141FA">
        <w:t>Clinical Gait Analysis Service (CGAS)</w:t>
      </w:r>
    </w:p>
    <w:p w14:paraId="1AE7B520" w14:textId="77777777" w:rsidR="005759A0" w:rsidRPr="001141FA" w:rsidRDefault="00EB7C06" w:rsidP="005759A0">
      <w:pPr>
        <w:pStyle w:val="ListParagraph"/>
        <w:numPr>
          <w:ilvl w:val="0"/>
          <w:numId w:val="25"/>
        </w:numPr>
      </w:pPr>
      <w:r w:rsidRPr="001141FA">
        <w:t>Rehabilitation Engineering Workshop (REW)</w:t>
      </w:r>
    </w:p>
    <w:p w14:paraId="461C5DB3" w14:textId="77777777" w:rsidR="005759A0" w:rsidRPr="001141FA" w:rsidRDefault="00EB7C06" w:rsidP="005759A0">
      <w:r w:rsidRPr="001141FA">
        <w:t>AT Services</w:t>
      </w:r>
      <w:r>
        <w:t>’</w:t>
      </w:r>
      <w:r w:rsidRPr="001141FA">
        <w:t xml:space="preserve"> purpose is to meet a range of rehabilitation needs and includes clinical assessment, prescription, design and manufacturing of equipment, and ongoing support.  </w:t>
      </w:r>
    </w:p>
    <w:p w14:paraId="49436408" w14:textId="77777777" w:rsidR="005759A0" w:rsidRPr="001141FA" w:rsidRDefault="00EB7C06" w:rsidP="005759A0">
      <w:r w:rsidRPr="001141FA">
        <w:t xml:space="preserve">AT Services are dedicated to providing services and products that are safe and perform as intended. </w:t>
      </w:r>
    </w:p>
    <w:p w14:paraId="3961761A" w14:textId="77777777" w:rsidR="005759A0" w:rsidRDefault="00EB7C06" w:rsidP="005759A0">
      <w:r w:rsidRPr="001141FA">
        <w:t>This is achieved through conforming to the Medical Devices Regulation</w:t>
      </w:r>
      <w:r>
        <w:t xml:space="preserve"> EU MDR 2017 (</w:t>
      </w:r>
      <w:r w:rsidRPr="00A51993">
        <w:t>Regulation (EU) 2017/745</w:t>
      </w:r>
      <w:r>
        <w:t xml:space="preserve">) </w:t>
      </w:r>
      <w:r w:rsidRPr="00346F1B">
        <w:rPr>
          <w:vertAlign w:val="superscript"/>
        </w:rPr>
        <w:t>[1]</w:t>
      </w:r>
      <w:r>
        <w:t>.</w:t>
      </w:r>
    </w:p>
    <w:p w14:paraId="6AFC8C33" w14:textId="77777777" w:rsidR="005759A0" w:rsidRDefault="00EB7C06" w:rsidP="005759A0">
      <w:r w:rsidRPr="009C00C6">
        <w:t>The current regulations in force regarding the manufacture of medical devices to be placed on the market are the UK Medical Devices Regulations 2002 (SI 2002 No 618, as amended from time to time since) (The Medical Devices Regulations, 2002)</w:t>
      </w:r>
      <w:r>
        <w:t xml:space="preserve">.  Within UK MDR 2002 there is no explicit regulatory requirements for In-House Manufacture and Use (IHMU).  Full application of the EU MDR 2017 was postponed until after the Brexit transition, hence UK health institutions are not required to comply with the EU MDR 2017 </w:t>
      </w:r>
      <w:r w:rsidRPr="00346F1B">
        <w:rPr>
          <w:vertAlign w:val="superscript"/>
        </w:rPr>
        <w:t>[2 Annex B p65-67]</w:t>
      </w:r>
      <w:r>
        <w:t xml:space="preserve">. </w:t>
      </w:r>
    </w:p>
    <w:p w14:paraId="759B68AD" w14:textId="77777777" w:rsidR="005759A0" w:rsidRDefault="00EB7C06" w:rsidP="005759A0">
      <w:r>
        <w:t>However, the EU MDR is seen as best practice and therefore:</w:t>
      </w:r>
    </w:p>
    <w:p w14:paraId="660BA144" w14:textId="77777777" w:rsidR="005759A0" w:rsidRPr="005547E5" w:rsidRDefault="00EB7C06" w:rsidP="005759A0">
      <w:pPr>
        <w:jc w:val="center"/>
        <w:rPr>
          <w:sz w:val="28"/>
          <w:szCs w:val="28"/>
        </w:rPr>
      </w:pPr>
      <w:r w:rsidRPr="005547E5">
        <w:rPr>
          <w:b/>
          <w:bCs/>
          <w:sz w:val="28"/>
          <w:szCs w:val="28"/>
        </w:rPr>
        <w:t>SMART AT services will strive to conform to EU MDR requirements until the UK government drafts new standalone medical devices regulations</w:t>
      </w:r>
    </w:p>
    <w:p w14:paraId="6736A79C" w14:textId="77777777" w:rsidR="005759A0" w:rsidRDefault="00EB7C06" w:rsidP="005759A0">
      <w:r w:rsidRPr="00266F59">
        <w:t xml:space="preserve">UK government standalone medical devices regulations </w:t>
      </w:r>
      <w:r>
        <w:t xml:space="preserve">are due from 30th June 2023 </w:t>
      </w:r>
      <w:r w:rsidRPr="00154956">
        <w:rPr>
          <w:sz w:val="20"/>
          <w:szCs w:val="20"/>
        </w:rPr>
        <w:t>(Note: 28/02/2023 – this deadline has been delayed).</w:t>
      </w:r>
      <w:r>
        <w:t xml:space="preserve">  UK MDR alignment with the EU MDR is contemplated </w:t>
      </w:r>
      <w:r w:rsidRPr="00346F1B">
        <w:rPr>
          <w:vertAlign w:val="superscript"/>
        </w:rPr>
        <w:t>[2]</w:t>
      </w:r>
      <w:r>
        <w:t>.</w:t>
      </w:r>
    </w:p>
    <w:p w14:paraId="36C8F9D1" w14:textId="77777777" w:rsidR="005759A0" w:rsidRDefault="00EB7C06" w:rsidP="005759A0">
      <w:pPr>
        <w:spacing w:after="0"/>
      </w:pPr>
      <w:r>
        <w:br w:type="page"/>
      </w:r>
    </w:p>
    <w:p w14:paraId="5724A137" w14:textId="77777777" w:rsidR="005759A0" w:rsidRDefault="00EB7C06" w:rsidP="005759A0">
      <w:pPr>
        <w:pStyle w:val="Heading1"/>
      </w:pPr>
      <w:bookmarkStart w:id="1" w:name="_Hlk113567444"/>
      <w:r w:rsidRPr="00266F59">
        <w:lastRenderedPageBreak/>
        <w:t>Process/Procedure</w:t>
      </w:r>
      <w:r>
        <w:t xml:space="preserve">: </w:t>
      </w:r>
      <w:r>
        <w:fldChar w:fldCharType="begin"/>
      </w:r>
      <w:r>
        <w:instrText xml:space="preserve"> DOCVARIABLE QPulse_DocTitle \* MERGEFORMAT </w:instrText>
      </w:r>
      <w:r>
        <w:fldChar w:fldCharType="separate"/>
      </w:r>
      <w:r>
        <w:t>Assistive Technology services Medical Device Regulation Policy</w:t>
      </w:r>
      <w:r>
        <w:fldChar w:fldCharType="end"/>
      </w:r>
    </w:p>
    <w:p w14:paraId="3349901A" w14:textId="77777777" w:rsidR="005759A0" w:rsidRDefault="00EB7C06" w:rsidP="005759A0">
      <w:bookmarkStart w:id="2" w:name="_Hlk113562294"/>
      <w:bookmarkEnd w:id="1"/>
      <w:r w:rsidRPr="00687069">
        <w:t xml:space="preserve">Chapter II article 5.5 </w:t>
      </w:r>
      <w:r>
        <w:t xml:space="preserve">of the EU MDR 2017 outlines the requirements for SMART AT services to conform to the regulation.  Please see the AT MDR Manual </w:t>
      </w:r>
      <w:r w:rsidRPr="00346F1B">
        <w:rPr>
          <w:vertAlign w:val="superscript"/>
        </w:rPr>
        <w:t>[6]</w:t>
      </w:r>
      <w:r>
        <w:t xml:space="preserve"> for details.</w:t>
      </w:r>
    </w:p>
    <w:bookmarkEnd w:id="2"/>
    <w:p w14:paraId="2829F61C" w14:textId="77777777" w:rsidR="005759A0" w:rsidRDefault="005759A0" w:rsidP="005759A0"/>
    <w:p w14:paraId="6CD360A4" w14:textId="77777777" w:rsidR="005759A0" w:rsidRPr="001E0683" w:rsidRDefault="00EB7C06" w:rsidP="005759A0">
      <w:pPr>
        <w:rPr>
          <w:b/>
          <w:bCs/>
        </w:rPr>
      </w:pPr>
      <w:r w:rsidRPr="001E0683">
        <w:rPr>
          <w:b/>
          <w:bCs/>
        </w:rPr>
        <w:t xml:space="preserve">EU MDR 2017 </w:t>
      </w:r>
      <w:r w:rsidRPr="00346F1B">
        <w:rPr>
          <w:vertAlign w:val="superscript"/>
        </w:rPr>
        <w:t>[</w:t>
      </w:r>
      <w:r>
        <w:rPr>
          <w:vertAlign w:val="superscript"/>
        </w:rPr>
        <w:t>1</w:t>
      </w:r>
      <w:r w:rsidRPr="00346F1B">
        <w:rPr>
          <w:vertAlign w:val="superscript"/>
        </w:rPr>
        <w:t>]</w:t>
      </w:r>
      <w:r w:rsidRPr="001E0683">
        <w:rPr>
          <w:b/>
          <w:bCs/>
        </w:rPr>
        <w:t>Declaration as outlined in Chapter II Article 5.5 (e):</w:t>
      </w:r>
    </w:p>
    <w:p w14:paraId="042F76EE" w14:textId="77777777" w:rsidR="005759A0" w:rsidRDefault="00EB7C06" w:rsidP="005759A0">
      <w:pPr>
        <w:pStyle w:val="ListParagraph"/>
        <w:numPr>
          <w:ilvl w:val="0"/>
          <w:numId w:val="26"/>
        </w:numPr>
      </w:pPr>
      <w:r>
        <w:t xml:space="preserve">The name and address of the manufacturing health institution; </w:t>
      </w:r>
    </w:p>
    <w:p w14:paraId="2BF24BF9" w14:textId="77777777" w:rsidR="005759A0" w:rsidRDefault="005759A0" w:rsidP="005759A0">
      <w:pPr>
        <w:pStyle w:val="ListParagraph"/>
        <w:ind w:left="432"/>
      </w:pPr>
    </w:p>
    <w:p w14:paraId="09595C30" w14:textId="77777777" w:rsidR="005759A0" w:rsidRPr="00DD305A" w:rsidRDefault="00EB7C06" w:rsidP="005759A0">
      <w:pPr>
        <w:pStyle w:val="ListParagraph"/>
        <w:rPr>
          <w:b/>
          <w:bCs/>
        </w:rPr>
      </w:pPr>
      <w:r w:rsidRPr="00DD305A">
        <w:rPr>
          <w:b/>
          <w:bCs/>
        </w:rPr>
        <w:t xml:space="preserve">Assistive Technology </w:t>
      </w:r>
      <w:r>
        <w:rPr>
          <w:b/>
          <w:bCs/>
        </w:rPr>
        <w:t>S</w:t>
      </w:r>
      <w:r w:rsidRPr="00DD305A">
        <w:rPr>
          <w:b/>
          <w:bCs/>
        </w:rPr>
        <w:t>ervices</w:t>
      </w:r>
    </w:p>
    <w:p w14:paraId="443250EA" w14:textId="77777777" w:rsidR="005759A0" w:rsidRPr="00DD305A" w:rsidRDefault="00EB7C06" w:rsidP="005759A0">
      <w:pPr>
        <w:pStyle w:val="ListParagraph"/>
        <w:rPr>
          <w:b/>
          <w:bCs/>
        </w:rPr>
      </w:pPr>
      <w:r w:rsidRPr="00DD305A">
        <w:rPr>
          <w:b/>
          <w:bCs/>
        </w:rPr>
        <w:t xml:space="preserve">SMART Centre </w:t>
      </w:r>
    </w:p>
    <w:p w14:paraId="5956F2AE" w14:textId="77777777" w:rsidR="005759A0" w:rsidRPr="00DD305A" w:rsidRDefault="00EB7C06" w:rsidP="005759A0">
      <w:pPr>
        <w:pStyle w:val="ListParagraph"/>
        <w:rPr>
          <w:b/>
          <w:bCs/>
        </w:rPr>
      </w:pPr>
      <w:r w:rsidRPr="00DD305A">
        <w:rPr>
          <w:b/>
          <w:bCs/>
        </w:rPr>
        <w:t>Astley Ainslie Hospital</w:t>
      </w:r>
    </w:p>
    <w:p w14:paraId="77A8D699" w14:textId="77777777" w:rsidR="005759A0" w:rsidRPr="00DD305A" w:rsidRDefault="00EB7C06" w:rsidP="005759A0">
      <w:pPr>
        <w:pStyle w:val="ListParagraph"/>
        <w:rPr>
          <w:b/>
          <w:bCs/>
        </w:rPr>
      </w:pPr>
      <w:r w:rsidRPr="00DD305A">
        <w:rPr>
          <w:b/>
          <w:bCs/>
        </w:rPr>
        <w:t>133 Grange Loan</w:t>
      </w:r>
    </w:p>
    <w:p w14:paraId="233DA02C" w14:textId="77777777" w:rsidR="005759A0" w:rsidRPr="00DD305A" w:rsidRDefault="00EB7C06" w:rsidP="005759A0">
      <w:pPr>
        <w:pStyle w:val="ListParagraph"/>
        <w:rPr>
          <w:b/>
          <w:bCs/>
        </w:rPr>
      </w:pPr>
      <w:r w:rsidRPr="00DD305A">
        <w:rPr>
          <w:b/>
          <w:bCs/>
        </w:rPr>
        <w:t>Edinburgh</w:t>
      </w:r>
    </w:p>
    <w:p w14:paraId="0E3683BE" w14:textId="77777777" w:rsidR="005759A0" w:rsidRPr="00DD305A" w:rsidRDefault="00EB7C06" w:rsidP="005759A0">
      <w:pPr>
        <w:pStyle w:val="ListParagraph"/>
        <w:rPr>
          <w:b/>
          <w:bCs/>
        </w:rPr>
      </w:pPr>
      <w:r w:rsidRPr="00DD305A">
        <w:rPr>
          <w:b/>
          <w:bCs/>
        </w:rPr>
        <w:t>Scotland</w:t>
      </w:r>
    </w:p>
    <w:p w14:paraId="5C68B5A3" w14:textId="77777777" w:rsidR="005759A0" w:rsidRPr="00DD305A" w:rsidRDefault="00EB7C06" w:rsidP="005759A0">
      <w:pPr>
        <w:pStyle w:val="ListParagraph"/>
        <w:rPr>
          <w:b/>
          <w:bCs/>
        </w:rPr>
      </w:pPr>
      <w:r w:rsidRPr="00DD305A">
        <w:rPr>
          <w:b/>
          <w:bCs/>
        </w:rPr>
        <w:t>EH9 2H</w:t>
      </w:r>
      <w:r>
        <w:rPr>
          <w:b/>
          <w:bCs/>
        </w:rPr>
        <w:t>L</w:t>
      </w:r>
    </w:p>
    <w:p w14:paraId="380D0F19" w14:textId="77777777" w:rsidR="005759A0" w:rsidRDefault="005759A0" w:rsidP="005759A0">
      <w:pPr>
        <w:pStyle w:val="ListParagraph"/>
        <w:ind w:left="432"/>
      </w:pPr>
    </w:p>
    <w:p w14:paraId="68090699" w14:textId="77777777" w:rsidR="005759A0" w:rsidRDefault="00EB7C06" w:rsidP="005759A0">
      <w:pPr>
        <w:pStyle w:val="ListParagraph"/>
        <w:numPr>
          <w:ilvl w:val="0"/>
          <w:numId w:val="26"/>
        </w:numPr>
      </w:pPr>
      <w:r>
        <w:t xml:space="preserve">The details necessary to identify the devices; </w:t>
      </w:r>
    </w:p>
    <w:p w14:paraId="3D4F1797" w14:textId="77777777" w:rsidR="005759A0" w:rsidRDefault="005759A0" w:rsidP="005759A0">
      <w:pPr>
        <w:pStyle w:val="ListParagraph"/>
        <w:ind w:left="432"/>
      </w:pPr>
    </w:p>
    <w:p w14:paraId="1E48C6F0" w14:textId="77777777" w:rsidR="005759A0" w:rsidRPr="005547E5" w:rsidRDefault="00EB7C06" w:rsidP="005759A0">
      <w:pPr>
        <w:pStyle w:val="ListParagraph"/>
        <w:rPr>
          <w:b/>
          <w:bCs/>
        </w:rPr>
      </w:pPr>
      <w:r w:rsidRPr="005547E5">
        <w:rPr>
          <w:b/>
          <w:bCs/>
        </w:rPr>
        <w:t xml:space="preserve">Patient issued devices will be identified by accompanied documentation, and where feasible and applicable through device labelling, as outlined in the </w:t>
      </w:r>
      <w:r>
        <w:rPr>
          <w:b/>
          <w:bCs/>
        </w:rPr>
        <w:t xml:space="preserve">Assistive Technology Services Medical Device Regulation Manual: </w:t>
      </w:r>
      <w:r w:rsidRPr="005547E5">
        <w:rPr>
          <w:b/>
          <w:bCs/>
        </w:rPr>
        <w:t>AT MDR Manual [AT-MDR-Gen-2]</w:t>
      </w:r>
      <w:r w:rsidRPr="00346F1B">
        <w:rPr>
          <w:vertAlign w:val="superscript"/>
        </w:rPr>
        <w:t xml:space="preserve"> [6]</w:t>
      </w:r>
      <w:r w:rsidRPr="005547E5">
        <w:rPr>
          <w:b/>
          <w:bCs/>
        </w:rPr>
        <w:t xml:space="preserve">.    Devices </w:t>
      </w:r>
      <w:r>
        <w:rPr>
          <w:b/>
          <w:bCs/>
        </w:rPr>
        <w:t xml:space="preserve">details </w:t>
      </w:r>
      <w:r w:rsidRPr="005547E5">
        <w:rPr>
          <w:b/>
          <w:bCs/>
        </w:rPr>
        <w:t xml:space="preserve">will be recorded in and traceable via the Rehabilitation Technology Information Service (ReTIS) patient database.  </w:t>
      </w:r>
    </w:p>
    <w:p w14:paraId="690498D0" w14:textId="77777777" w:rsidR="005759A0" w:rsidRPr="005547E5" w:rsidRDefault="005759A0" w:rsidP="005759A0">
      <w:pPr>
        <w:pStyle w:val="ListParagraph"/>
        <w:rPr>
          <w:b/>
          <w:bCs/>
        </w:rPr>
      </w:pPr>
    </w:p>
    <w:p w14:paraId="7067432B" w14:textId="77777777" w:rsidR="005759A0" w:rsidRPr="005547E5" w:rsidRDefault="00EB7C06" w:rsidP="005759A0">
      <w:pPr>
        <w:pStyle w:val="ListParagraph"/>
        <w:rPr>
          <w:b/>
          <w:bCs/>
        </w:rPr>
      </w:pPr>
      <w:r>
        <w:rPr>
          <w:b/>
          <w:bCs/>
        </w:rPr>
        <w:t>Assistive Technology Service</w:t>
      </w:r>
      <w:r w:rsidRPr="005547E5">
        <w:rPr>
          <w:b/>
          <w:bCs/>
        </w:rPr>
        <w:t xml:space="preserve"> designed or modified software details and validation documentation are stored in the SMART QMS </w:t>
      </w:r>
      <w:r>
        <w:rPr>
          <w:b/>
          <w:bCs/>
        </w:rPr>
        <w:t xml:space="preserve">document control </w:t>
      </w:r>
      <w:r w:rsidRPr="005547E5">
        <w:rPr>
          <w:b/>
          <w:bCs/>
        </w:rPr>
        <w:t>as outlined in the AT MDR Manual [AT-MDR-Gen-2]</w:t>
      </w:r>
      <w:r w:rsidRPr="00346F1B">
        <w:rPr>
          <w:vertAlign w:val="superscript"/>
        </w:rPr>
        <w:t xml:space="preserve"> [6]</w:t>
      </w:r>
      <w:r w:rsidRPr="005547E5">
        <w:rPr>
          <w:b/>
          <w:bCs/>
        </w:rPr>
        <w:t xml:space="preserve">.  </w:t>
      </w:r>
    </w:p>
    <w:p w14:paraId="4488C022" w14:textId="77777777" w:rsidR="005759A0" w:rsidRDefault="005759A0" w:rsidP="005759A0">
      <w:pPr>
        <w:pStyle w:val="ListParagraph"/>
        <w:ind w:left="432"/>
      </w:pPr>
    </w:p>
    <w:p w14:paraId="4D3FA767" w14:textId="77777777" w:rsidR="005759A0" w:rsidRDefault="00EB7C06" w:rsidP="005759A0">
      <w:pPr>
        <w:pStyle w:val="ListParagraph"/>
        <w:numPr>
          <w:ilvl w:val="0"/>
          <w:numId w:val="26"/>
        </w:numPr>
      </w:pPr>
      <w:r>
        <w:t xml:space="preserve">A declaration that the devices meet the </w:t>
      </w:r>
      <w:bookmarkStart w:id="3" w:name="_Hlk113531883"/>
      <w:r>
        <w:t xml:space="preserve">general safety and performance requirements set out in Annex I </w:t>
      </w:r>
      <w:bookmarkEnd w:id="3"/>
      <w:r>
        <w:t>to this Regulation and, where applicable, information on which requirements are not fully met with a reasoned justification therefore;</w:t>
      </w:r>
    </w:p>
    <w:p w14:paraId="1E05E619" w14:textId="77777777" w:rsidR="005759A0" w:rsidRDefault="005759A0" w:rsidP="005759A0">
      <w:pPr>
        <w:pStyle w:val="ListParagraph"/>
      </w:pPr>
    </w:p>
    <w:p w14:paraId="63591217" w14:textId="77777777" w:rsidR="005759A0" w:rsidRPr="005547E5" w:rsidRDefault="00EB7C06" w:rsidP="005759A0">
      <w:pPr>
        <w:pStyle w:val="ListParagraph"/>
        <w:rPr>
          <w:b/>
          <w:bCs/>
        </w:rPr>
      </w:pPr>
      <w:r w:rsidRPr="00B1740E">
        <w:rPr>
          <w:b/>
          <w:bCs/>
        </w:rPr>
        <w:t>Assistive Technology Service</w:t>
      </w:r>
      <w:r>
        <w:rPr>
          <w:b/>
          <w:bCs/>
        </w:rPr>
        <w:t xml:space="preserve"> devices and software meet the </w:t>
      </w:r>
      <w:r w:rsidRPr="00B1740E">
        <w:rPr>
          <w:b/>
          <w:bCs/>
        </w:rPr>
        <w:t>general safety and performance requirements set out in Annex I</w:t>
      </w:r>
      <w:r>
        <w:rPr>
          <w:b/>
          <w:bCs/>
        </w:rPr>
        <w:t xml:space="preserve"> of the EU MDR 2017.  If the requirements cannot be met for a Device or Software reasoned justification will be supplied.</w:t>
      </w:r>
    </w:p>
    <w:p w14:paraId="6B17E15B" w14:textId="77777777" w:rsidR="005759A0" w:rsidRDefault="005759A0" w:rsidP="005759A0">
      <w:pPr>
        <w:ind w:left="284"/>
      </w:pPr>
    </w:p>
    <w:p w14:paraId="0E2D5A92" w14:textId="77777777" w:rsidR="005759A0" w:rsidRDefault="005759A0" w:rsidP="005759A0"/>
    <w:p w14:paraId="7CF845E9" w14:textId="77777777" w:rsidR="005759A0" w:rsidRPr="00C36A90" w:rsidRDefault="00EB7C06" w:rsidP="005759A0">
      <w:r w:rsidRPr="00C36A90">
        <w:rPr>
          <w:noProof/>
        </w:rPr>
        <w:drawing>
          <wp:inline distT="0" distB="0" distL="0" distR="0" wp14:anchorId="256B1572" wp14:editId="1822762E">
            <wp:extent cx="148590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18773" name="Picture 1"/>
                    <pic:cNvPicPr>
                      <a:picLocks noChangeAspect="1" noChangeArrowheads="1"/>
                    </pic:cNvPicPr>
                  </pic:nvPicPr>
                  <pic:blipFill>
                    <a:blip r:embed="rId8" cstate="print"/>
                    <a:stretch>
                      <a:fillRect/>
                    </a:stretch>
                  </pic:blipFill>
                  <pic:spPr bwMode="auto">
                    <a:xfrm>
                      <a:off x="0" y="0"/>
                      <a:ext cx="1485900" cy="495300"/>
                    </a:xfrm>
                    <a:prstGeom prst="rect">
                      <a:avLst/>
                    </a:prstGeom>
                    <a:noFill/>
                    <a:ln w="9525">
                      <a:noFill/>
                      <a:miter lim="800000"/>
                      <a:headEnd/>
                      <a:tailEnd/>
                    </a:ln>
                  </pic:spPr>
                </pic:pic>
              </a:graphicData>
            </a:graphic>
          </wp:inline>
        </w:drawing>
      </w:r>
    </w:p>
    <w:p w14:paraId="5B9F08A9" w14:textId="77777777" w:rsidR="005759A0" w:rsidRPr="00C36A90" w:rsidRDefault="00EB7C06" w:rsidP="005759A0">
      <w:r w:rsidRPr="00C36A90">
        <w:t xml:space="preserve">_______________ </w:t>
      </w:r>
    </w:p>
    <w:p w14:paraId="7F1C0F89" w14:textId="77777777" w:rsidR="005759A0" w:rsidRPr="00C36A90" w:rsidRDefault="00EB7C06" w:rsidP="005759A0">
      <w:r w:rsidRPr="00C36A90">
        <w:t>James Hollington</w:t>
      </w:r>
    </w:p>
    <w:p w14:paraId="728CFA4B" w14:textId="77777777" w:rsidR="00C27323" w:rsidRPr="00C03414" w:rsidRDefault="00EB7C06" w:rsidP="00C03414">
      <w:r w:rsidRPr="00C36A90">
        <w:t>Head of Assistive Technology</w:t>
      </w:r>
    </w:p>
    <w:sectPr w:rsidR="00C27323" w:rsidRPr="00C03414" w:rsidSect="007A648D">
      <w:headerReference w:type="default" r:id="rId9"/>
      <w:footerReference w:type="default" r:id="rId10"/>
      <w:headerReference w:type="first" r:id="rId11"/>
      <w:footerReference w:type="first" r:id="rId12"/>
      <w:pgSz w:w="11906" w:h="16838" w:code="9"/>
      <w:pgMar w:top="1418" w:right="680" w:bottom="1021" w:left="680" w:header="284" w:footer="567" w:gutter="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0920" w14:textId="77777777" w:rsidR="00EB7C06" w:rsidRDefault="00EB7C06">
      <w:pPr>
        <w:spacing w:after="0"/>
      </w:pPr>
      <w:r>
        <w:separator/>
      </w:r>
    </w:p>
  </w:endnote>
  <w:endnote w:type="continuationSeparator" w:id="0">
    <w:p w14:paraId="637BA074" w14:textId="77777777" w:rsidR="00EB7C06" w:rsidRDefault="00EB7C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286" w:type="dxa"/>
      <w:tblLayout w:type="fixed"/>
      <w:tblCellMar>
        <w:top w:w="28" w:type="dxa"/>
        <w:bottom w:w="28" w:type="dxa"/>
      </w:tblCellMar>
      <w:tblLook w:val="04A0" w:firstRow="1" w:lastRow="0" w:firstColumn="1" w:lastColumn="0" w:noHBand="0" w:noVBand="1"/>
    </w:tblPr>
    <w:tblGrid>
      <w:gridCol w:w="3544"/>
      <w:gridCol w:w="4820"/>
      <w:gridCol w:w="1922"/>
    </w:tblGrid>
    <w:tr w:rsidR="00C63B16" w14:paraId="42BE754A" w14:textId="77777777" w:rsidTr="00460AF1">
      <w:tc>
        <w:tcPr>
          <w:tcW w:w="3544" w:type="dxa"/>
        </w:tcPr>
        <w:p w14:paraId="197ECFC3" w14:textId="77777777" w:rsidR="00C03414" w:rsidRPr="00A6490E" w:rsidRDefault="00EB7C06" w:rsidP="00A6490E">
          <w:pPr>
            <w:pStyle w:val="QTable"/>
            <w:tabs>
              <w:tab w:val="left" w:pos="1735"/>
            </w:tabs>
            <w:rPr>
              <w:sz w:val="18"/>
              <w:szCs w:val="18"/>
            </w:rPr>
          </w:pPr>
          <w:r>
            <w:rPr>
              <w:sz w:val="18"/>
              <w:szCs w:val="18"/>
            </w:rPr>
            <w:t>Review Date</w:t>
          </w:r>
          <w:r w:rsidRPr="00A6490E">
            <w:rPr>
              <w:sz w:val="18"/>
              <w:szCs w:val="18"/>
            </w:rPr>
            <w:t>:</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05/09/2026</w:t>
          </w:r>
          <w:r>
            <w:rPr>
              <w:sz w:val="18"/>
              <w:szCs w:val="18"/>
            </w:rPr>
            <w:fldChar w:fldCharType="end"/>
          </w:r>
        </w:p>
      </w:tc>
      <w:tc>
        <w:tcPr>
          <w:tcW w:w="4820" w:type="dxa"/>
          <w:vMerge w:val="restart"/>
        </w:tcPr>
        <w:p w14:paraId="30F52D07" w14:textId="77777777" w:rsidR="00C03414" w:rsidRPr="00A6490E" w:rsidRDefault="00EB7C06" w:rsidP="00A6490E">
          <w:pPr>
            <w:pStyle w:val="QTable"/>
            <w:tabs>
              <w:tab w:val="left" w:pos="1735"/>
            </w:tabs>
            <w:jc w:val="center"/>
            <w:rPr>
              <w:b/>
              <w:sz w:val="16"/>
              <w:szCs w:val="16"/>
            </w:rPr>
          </w:pPr>
          <w:r w:rsidRPr="00A6490E">
            <w:rPr>
              <w:b/>
              <w:sz w:val="16"/>
              <w:szCs w:val="16"/>
            </w:rPr>
            <w:t>Controlled only if viewed via Q-Pulse or</w:t>
          </w:r>
        </w:p>
        <w:p w14:paraId="48CD406E" w14:textId="77777777" w:rsidR="00C03414" w:rsidRPr="00A6490E" w:rsidRDefault="00EB7C06" w:rsidP="00A6490E">
          <w:pPr>
            <w:pStyle w:val="QTable"/>
            <w:tabs>
              <w:tab w:val="left" w:pos="1735"/>
            </w:tabs>
            <w:jc w:val="center"/>
            <w:rPr>
              <w:b/>
              <w:sz w:val="16"/>
              <w:szCs w:val="16"/>
            </w:rPr>
          </w:pPr>
          <w:r w:rsidRPr="00A6490E">
            <w:rPr>
              <w:b/>
              <w:sz w:val="16"/>
              <w:szCs w:val="16"/>
            </w:rPr>
            <w:t>bearing “Controlled Document”</w:t>
          </w:r>
          <w:r>
            <w:rPr>
              <w:b/>
              <w:sz w:val="16"/>
              <w:szCs w:val="16"/>
            </w:rPr>
            <w:t xml:space="preserve"> active signature</w:t>
          </w:r>
        </w:p>
      </w:tc>
      <w:tc>
        <w:tcPr>
          <w:tcW w:w="1922" w:type="dxa"/>
        </w:tcPr>
        <w:p w14:paraId="052DA277" w14:textId="77777777" w:rsidR="00C03414" w:rsidRPr="00A6490E" w:rsidRDefault="00EB7C06"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p>
      </w:tc>
    </w:tr>
    <w:tr w:rsidR="00C63B16" w14:paraId="4C6A5AFA" w14:textId="77777777" w:rsidTr="00460AF1">
      <w:tc>
        <w:tcPr>
          <w:tcW w:w="3544" w:type="dxa"/>
        </w:tcPr>
        <w:p w14:paraId="1FA66B5B" w14:textId="77777777" w:rsidR="00C03414" w:rsidRPr="00A6490E" w:rsidRDefault="00EB7C06" w:rsidP="00E93D46">
          <w:pPr>
            <w:pStyle w:val="QTable"/>
            <w:tabs>
              <w:tab w:val="left" w:pos="1735"/>
            </w:tabs>
            <w:ind w:right="-1359"/>
            <w:rPr>
              <w:sz w:val="18"/>
              <w:szCs w:val="18"/>
            </w:rPr>
          </w:pPr>
          <w:r w:rsidRPr="00A6490E">
            <w:rPr>
              <w:sz w:val="18"/>
              <w:szCs w:val="18"/>
            </w:rPr>
            <w:t>Revision:</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3</w:t>
          </w:r>
          <w:r>
            <w:rPr>
              <w:sz w:val="18"/>
              <w:szCs w:val="18"/>
            </w:rPr>
            <w:fldChar w:fldCharType="end"/>
          </w:r>
        </w:p>
      </w:tc>
      <w:tc>
        <w:tcPr>
          <w:tcW w:w="4820" w:type="dxa"/>
          <w:vMerge/>
        </w:tcPr>
        <w:p w14:paraId="4E7142DF" w14:textId="77777777" w:rsidR="00C03414" w:rsidRPr="00A6490E" w:rsidRDefault="00C03414" w:rsidP="00A6490E">
          <w:pPr>
            <w:pStyle w:val="QTable"/>
            <w:tabs>
              <w:tab w:val="left" w:pos="1735"/>
            </w:tabs>
            <w:jc w:val="center"/>
            <w:rPr>
              <w:b/>
              <w:sz w:val="16"/>
              <w:szCs w:val="16"/>
            </w:rPr>
          </w:pPr>
        </w:p>
      </w:tc>
      <w:tc>
        <w:tcPr>
          <w:tcW w:w="1922" w:type="dxa"/>
        </w:tcPr>
        <w:p w14:paraId="6A1F436B" w14:textId="77777777" w:rsidR="00C03414" w:rsidRPr="00A6490E" w:rsidRDefault="00C03414" w:rsidP="00A6490E">
          <w:pPr>
            <w:pStyle w:val="QTable"/>
            <w:tabs>
              <w:tab w:val="left" w:pos="1706"/>
              <w:tab w:val="left" w:pos="1735"/>
            </w:tabs>
            <w:rPr>
              <w:sz w:val="18"/>
              <w:szCs w:val="18"/>
            </w:rPr>
          </w:pPr>
        </w:p>
      </w:tc>
    </w:tr>
  </w:tbl>
  <w:p w14:paraId="2731135F" w14:textId="77777777" w:rsidR="00C03414" w:rsidRPr="00E531A3" w:rsidRDefault="00C03414" w:rsidP="00463CA9">
    <w:pPr>
      <w:pStyle w:val="Footer"/>
      <w:tabs>
        <w:tab w:val="clear" w:pos="4153"/>
        <w:tab w:val="clear" w:pos="8306"/>
        <w:tab w:val="center" w:pos="5103"/>
        <w:tab w:val="right" w:pos="10206"/>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15877"/>
      <w:tblOverlap w:val="never"/>
      <w:tblW w:w="10144" w:type="dxa"/>
      <w:tblLayout w:type="fixed"/>
      <w:tblCellMar>
        <w:top w:w="28" w:type="dxa"/>
        <w:bottom w:w="28" w:type="dxa"/>
      </w:tblCellMar>
      <w:tblLook w:val="04A0" w:firstRow="1" w:lastRow="0" w:firstColumn="1" w:lastColumn="0" w:noHBand="0" w:noVBand="1"/>
    </w:tblPr>
    <w:tblGrid>
      <w:gridCol w:w="3544"/>
      <w:gridCol w:w="4678"/>
      <w:gridCol w:w="1922"/>
    </w:tblGrid>
    <w:tr w:rsidR="00C63B16" w14:paraId="11B81984" w14:textId="77777777" w:rsidTr="007A648D">
      <w:tc>
        <w:tcPr>
          <w:tcW w:w="3544" w:type="dxa"/>
        </w:tcPr>
        <w:p w14:paraId="2DA89A4F" w14:textId="77777777" w:rsidR="00C03414" w:rsidRPr="00A6490E" w:rsidRDefault="00EB7C06" w:rsidP="00E93D46">
          <w:pPr>
            <w:pStyle w:val="QTable"/>
            <w:ind w:right="-83"/>
            <w:rPr>
              <w:sz w:val="18"/>
              <w:szCs w:val="18"/>
            </w:rPr>
          </w:pPr>
          <w:r>
            <w:rPr>
              <w:sz w:val="18"/>
              <w:szCs w:val="18"/>
            </w:rPr>
            <w:t xml:space="preserve">Review Date: </w:t>
          </w:r>
          <w:r>
            <w:rPr>
              <w:sz w:val="18"/>
              <w:szCs w:val="18"/>
            </w:rPr>
            <w:fldChar w:fldCharType="begin"/>
          </w:r>
          <w:r>
            <w:rPr>
              <w:sz w:val="18"/>
              <w:szCs w:val="18"/>
            </w:rPr>
            <w:instrText xml:space="preserve"> DOCVARIABLE QPulse_DocReviewDate \* MERGEFORMAT </w:instrText>
          </w:r>
          <w:r>
            <w:rPr>
              <w:sz w:val="18"/>
              <w:szCs w:val="18"/>
            </w:rPr>
            <w:fldChar w:fldCharType="separate"/>
          </w:r>
          <w:r>
            <w:rPr>
              <w:sz w:val="18"/>
              <w:szCs w:val="18"/>
            </w:rPr>
            <w:t>05/09/2026</w:t>
          </w:r>
          <w:r>
            <w:rPr>
              <w:sz w:val="18"/>
              <w:szCs w:val="18"/>
            </w:rPr>
            <w:fldChar w:fldCharType="end"/>
          </w:r>
        </w:p>
      </w:tc>
      <w:tc>
        <w:tcPr>
          <w:tcW w:w="4678" w:type="dxa"/>
          <w:vMerge w:val="restart"/>
        </w:tcPr>
        <w:p w14:paraId="3834A2FD" w14:textId="77777777" w:rsidR="00C03414" w:rsidRPr="00A6490E" w:rsidRDefault="00EB7C06" w:rsidP="00A6490E">
          <w:pPr>
            <w:pStyle w:val="QTable"/>
            <w:tabs>
              <w:tab w:val="left" w:pos="1735"/>
            </w:tabs>
            <w:jc w:val="center"/>
            <w:rPr>
              <w:b/>
              <w:sz w:val="16"/>
              <w:szCs w:val="16"/>
            </w:rPr>
          </w:pPr>
          <w:r w:rsidRPr="00A6490E">
            <w:rPr>
              <w:b/>
              <w:sz w:val="16"/>
              <w:szCs w:val="16"/>
            </w:rPr>
            <w:t>Controlled only if viewed via Q-Pulse or</w:t>
          </w:r>
        </w:p>
        <w:p w14:paraId="565D9907" w14:textId="77777777" w:rsidR="00C03414" w:rsidRPr="00A6490E" w:rsidRDefault="00EB7C06" w:rsidP="00A6490E">
          <w:pPr>
            <w:pStyle w:val="QTable"/>
            <w:tabs>
              <w:tab w:val="left" w:pos="1735"/>
            </w:tabs>
            <w:jc w:val="center"/>
            <w:rPr>
              <w:b/>
              <w:sz w:val="16"/>
              <w:szCs w:val="16"/>
            </w:rPr>
          </w:pPr>
          <w:r w:rsidRPr="00A6490E">
            <w:rPr>
              <w:b/>
              <w:sz w:val="16"/>
              <w:szCs w:val="16"/>
            </w:rPr>
            <w:t>bearing “Controlled Document”</w:t>
          </w:r>
          <w:r>
            <w:rPr>
              <w:b/>
              <w:sz w:val="16"/>
              <w:szCs w:val="16"/>
            </w:rPr>
            <w:t xml:space="preserve"> active signature</w:t>
          </w:r>
        </w:p>
      </w:tc>
      <w:tc>
        <w:tcPr>
          <w:tcW w:w="1922" w:type="dxa"/>
        </w:tcPr>
        <w:p w14:paraId="5FC48891" w14:textId="77777777" w:rsidR="00C03414" w:rsidRPr="00A6490E" w:rsidRDefault="00EB7C06" w:rsidP="00A6490E">
          <w:pPr>
            <w:pStyle w:val="QTable"/>
            <w:tabs>
              <w:tab w:val="left" w:pos="1735"/>
            </w:tabs>
            <w:jc w:val="right"/>
            <w:rPr>
              <w:sz w:val="18"/>
              <w:szCs w:val="18"/>
            </w:rPr>
          </w:pPr>
          <w:r w:rsidRPr="00A6490E">
            <w:rPr>
              <w:sz w:val="18"/>
              <w:szCs w:val="18"/>
              <w:lang w:val="en-US"/>
            </w:rPr>
            <w:t xml:space="preserve">Page </w:t>
          </w:r>
          <w:r w:rsidRPr="00A6490E">
            <w:rPr>
              <w:sz w:val="18"/>
              <w:szCs w:val="18"/>
              <w:lang w:val="en-US"/>
            </w:rPr>
            <w:fldChar w:fldCharType="begin"/>
          </w:r>
          <w:r w:rsidRPr="00A6490E">
            <w:rPr>
              <w:sz w:val="18"/>
              <w:szCs w:val="18"/>
              <w:lang w:val="en-US"/>
            </w:rPr>
            <w:instrText xml:space="preserve"> PAGE  </w:instrText>
          </w:r>
          <w:r w:rsidRPr="00A6490E">
            <w:rPr>
              <w:sz w:val="18"/>
              <w:szCs w:val="18"/>
              <w:lang w:val="en-US"/>
            </w:rPr>
            <w:fldChar w:fldCharType="separate"/>
          </w:r>
          <w:r w:rsidRPr="00A6490E">
            <w:rPr>
              <w:sz w:val="18"/>
              <w:szCs w:val="18"/>
              <w:lang w:val="en-US"/>
            </w:rPr>
            <w:t>1</w:t>
          </w:r>
          <w:r w:rsidRPr="00A6490E">
            <w:rPr>
              <w:sz w:val="18"/>
              <w:szCs w:val="18"/>
              <w:lang w:val="en-US"/>
            </w:rPr>
            <w:fldChar w:fldCharType="end"/>
          </w:r>
          <w:r w:rsidRPr="00A6490E">
            <w:rPr>
              <w:sz w:val="18"/>
              <w:szCs w:val="18"/>
              <w:lang w:val="en-US"/>
            </w:rPr>
            <w:t xml:space="preserve"> of </w:t>
          </w:r>
          <w:r w:rsidRPr="00A6490E">
            <w:rPr>
              <w:sz w:val="18"/>
              <w:szCs w:val="18"/>
              <w:lang w:val="en-US"/>
            </w:rPr>
            <w:fldChar w:fldCharType="begin"/>
          </w:r>
          <w:r w:rsidRPr="00A6490E">
            <w:rPr>
              <w:sz w:val="18"/>
              <w:szCs w:val="18"/>
              <w:lang w:val="en-US"/>
            </w:rPr>
            <w:instrText xml:space="preserve"> NUMPAGES  </w:instrText>
          </w:r>
          <w:r w:rsidRPr="00A6490E">
            <w:rPr>
              <w:sz w:val="18"/>
              <w:szCs w:val="18"/>
              <w:lang w:val="en-US"/>
            </w:rPr>
            <w:fldChar w:fldCharType="separate"/>
          </w:r>
          <w:r w:rsidRPr="00A6490E">
            <w:rPr>
              <w:sz w:val="18"/>
              <w:szCs w:val="18"/>
              <w:lang w:val="en-US"/>
            </w:rPr>
            <w:t>4</w:t>
          </w:r>
          <w:r w:rsidRPr="00A6490E">
            <w:rPr>
              <w:sz w:val="18"/>
              <w:szCs w:val="18"/>
              <w:lang w:val="en-US"/>
            </w:rPr>
            <w:fldChar w:fldCharType="end"/>
          </w:r>
        </w:p>
      </w:tc>
    </w:tr>
    <w:tr w:rsidR="00C63B16" w14:paraId="55C82644" w14:textId="77777777" w:rsidTr="007A648D">
      <w:tc>
        <w:tcPr>
          <w:tcW w:w="3544" w:type="dxa"/>
        </w:tcPr>
        <w:p w14:paraId="5EB79393" w14:textId="77777777" w:rsidR="00C03414" w:rsidRPr="00A6490E" w:rsidRDefault="00EB7C06" w:rsidP="00E93D46">
          <w:pPr>
            <w:pStyle w:val="QTable"/>
            <w:tabs>
              <w:tab w:val="left" w:pos="1020"/>
            </w:tabs>
            <w:ind w:right="-1926"/>
            <w:rPr>
              <w:sz w:val="18"/>
              <w:szCs w:val="18"/>
            </w:rPr>
          </w:pPr>
          <w:r w:rsidRPr="00A6490E">
            <w:rPr>
              <w:sz w:val="18"/>
              <w:szCs w:val="18"/>
            </w:rPr>
            <w:t xml:space="preserve">Revision: </w:t>
          </w:r>
          <w:r>
            <w:rPr>
              <w:sz w:val="18"/>
              <w:szCs w:val="18"/>
            </w:rPr>
            <w:fldChar w:fldCharType="begin"/>
          </w:r>
          <w:r>
            <w:rPr>
              <w:sz w:val="18"/>
              <w:szCs w:val="18"/>
            </w:rPr>
            <w:instrText xml:space="preserve"> DOCVARIABLE QPulse_DocRevisionNumber \* MERGEFORMAT </w:instrText>
          </w:r>
          <w:r>
            <w:rPr>
              <w:sz w:val="18"/>
              <w:szCs w:val="18"/>
            </w:rPr>
            <w:fldChar w:fldCharType="separate"/>
          </w:r>
          <w:r>
            <w:rPr>
              <w:sz w:val="18"/>
              <w:szCs w:val="18"/>
            </w:rPr>
            <w:t>3</w:t>
          </w:r>
          <w:r>
            <w:rPr>
              <w:sz w:val="18"/>
              <w:szCs w:val="18"/>
            </w:rPr>
            <w:fldChar w:fldCharType="end"/>
          </w:r>
        </w:p>
      </w:tc>
      <w:tc>
        <w:tcPr>
          <w:tcW w:w="4678" w:type="dxa"/>
          <w:vMerge/>
        </w:tcPr>
        <w:p w14:paraId="43A55834" w14:textId="77777777" w:rsidR="00C03414" w:rsidRPr="00A6490E" w:rsidRDefault="00C03414" w:rsidP="00A6490E">
          <w:pPr>
            <w:pStyle w:val="QTable"/>
            <w:tabs>
              <w:tab w:val="left" w:pos="1735"/>
            </w:tabs>
            <w:jc w:val="center"/>
            <w:rPr>
              <w:b/>
              <w:sz w:val="16"/>
              <w:szCs w:val="16"/>
            </w:rPr>
          </w:pPr>
        </w:p>
      </w:tc>
      <w:tc>
        <w:tcPr>
          <w:tcW w:w="1922" w:type="dxa"/>
        </w:tcPr>
        <w:p w14:paraId="393588A6" w14:textId="77777777" w:rsidR="00C03414" w:rsidRPr="00A6490E" w:rsidRDefault="00C03414" w:rsidP="00A6490E">
          <w:pPr>
            <w:pStyle w:val="QTable"/>
            <w:tabs>
              <w:tab w:val="left" w:pos="1706"/>
              <w:tab w:val="left" w:pos="1735"/>
            </w:tabs>
            <w:rPr>
              <w:sz w:val="18"/>
              <w:szCs w:val="18"/>
            </w:rPr>
          </w:pPr>
        </w:p>
      </w:tc>
    </w:tr>
  </w:tbl>
  <w:p w14:paraId="7A70CFFF" w14:textId="77777777" w:rsidR="00C03414" w:rsidRDefault="00C03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DAF5" w14:textId="77777777" w:rsidR="00EB7C06" w:rsidRDefault="00EB7C06">
      <w:pPr>
        <w:spacing w:after="0"/>
      </w:pPr>
      <w:r>
        <w:separator/>
      </w:r>
    </w:p>
  </w:footnote>
  <w:footnote w:type="continuationSeparator" w:id="0">
    <w:p w14:paraId="7A945639" w14:textId="77777777" w:rsidR="00EB7C06" w:rsidRDefault="00EB7C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151" w:type="dxa"/>
      <w:tblBorders>
        <w:bottom w:val="single" w:sz="8" w:space="0" w:color="auto"/>
      </w:tblBorders>
      <w:tblCellMar>
        <w:top w:w="28" w:type="dxa"/>
        <w:bottom w:w="28" w:type="dxa"/>
      </w:tblCellMar>
      <w:tblLook w:val="01E0" w:firstRow="1" w:lastRow="1" w:firstColumn="1" w:lastColumn="1" w:noHBand="0" w:noVBand="0"/>
    </w:tblPr>
    <w:tblGrid>
      <w:gridCol w:w="4395"/>
      <w:gridCol w:w="5756"/>
    </w:tblGrid>
    <w:tr w:rsidR="00C63B16" w14:paraId="599D7983" w14:textId="77777777" w:rsidTr="005E5C16">
      <w:trPr>
        <w:trHeight w:val="208"/>
      </w:trPr>
      <w:tc>
        <w:tcPr>
          <w:tcW w:w="4395" w:type="dxa"/>
          <w:tcBorders>
            <w:bottom w:val="nil"/>
          </w:tcBorders>
          <w:tcMar>
            <w:top w:w="28" w:type="dxa"/>
            <w:bottom w:w="28" w:type="dxa"/>
          </w:tcMar>
          <w:vAlign w:val="center"/>
        </w:tcPr>
        <w:p w14:paraId="3739AEA7" w14:textId="77777777" w:rsidR="007A648D" w:rsidRPr="002814E7" w:rsidRDefault="00EB7C06" w:rsidP="00A6490E">
          <w:pPr>
            <w:pStyle w:val="QHeader"/>
            <w:jc w:val="left"/>
          </w:pPr>
          <w:r>
            <w:t>SMART Services</w:t>
          </w:r>
        </w:p>
      </w:tc>
      <w:tc>
        <w:tcPr>
          <w:tcW w:w="5756" w:type="dxa"/>
          <w:tcBorders>
            <w:bottom w:val="nil"/>
          </w:tcBorders>
          <w:vAlign w:val="center"/>
        </w:tcPr>
        <w:p w14:paraId="3AEE0E0A" w14:textId="77777777" w:rsidR="007A648D" w:rsidRPr="002814E7" w:rsidRDefault="00EB7C06" w:rsidP="002E3119">
          <w:pPr>
            <w:pStyle w:val="QHeader"/>
            <w:ind w:left="2918"/>
            <w:jc w:val="right"/>
          </w:pPr>
          <w:r w:rsidRPr="00A6490E">
            <w:rPr>
              <w:sz w:val="18"/>
              <w:szCs w:val="18"/>
            </w:rPr>
            <w:t>Doc</w:t>
          </w:r>
          <w:r>
            <w:rPr>
              <w:sz w:val="18"/>
              <w:szCs w:val="18"/>
            </w:rPr>
            <w:t>.Owner</w:t>
          </w:r>
          <w:r w:rsidRPr="00A6490E">
            <w:rPr>
              <w:sz w:val="18"/>
              <w:szCs w:val="18"/>
            </w:rPr>
            <w:t>:</w:t>
          </w:r>
          <w:r>
            <w:rPr>
              <w:sz w:val="18"/>
              <w:szCs w:val="18"/>
            </w:rPr>
            <w:fldChar w:fldCharType="begin"/>
          </w:r>
          <w:r>
            <w:rPr>
              <w:sz w:val="18"/>
              <w:szCs w:val="18"/>
            </w:rPr>
            <w:instrText xml:space="preserve"> DOCVARIABLE QPulse_DocOwner \* MERGEFORMAT </w:instrText>
          </w:r>
          <w:r>
            <w:rPr>
              <w:sz w:val="18"/>
              <w:szCs w:val="18"/>
            </w:rPr>
            <w:fldChar w:fldCharType="separate"/>
          </w:r>
          <w:r>
            <w:rPr>
              <w:sz w:val="18"/>
              <w:szCs w:val="18"/>
            </w:rPr>
            <w:t>Attwell, Abi</w:t>
          </w:r>
          <w:r>
            <w:rPr>
              <w:sz w:val="18"/>
              <w:szCs w:val="18"/>
            </w:rPr>
            <w:fldChar w:fldCharType="end"/>
          </w:r>
        </w:p>
      </w:tc>
    </w:tr>
    <w:tr w:rsidR="00C63B16" w14:paraId="5C03EC22" w14:textId="77777777" w:rsidTr="005E5C16">
      <w:trPr>
        <w:trHeight w:val="331"/>
      </w:trPr>
      <w:tc>
        <w:tcPr>
          <w:tcW w:w="4395" w:type="dxa"/>
          <w:tcBorders>
            <w:bottom w:val="single" w:sz="4" w:space="0" w:color="auto"/>
          </w:tcBorders>
          <w:tcMar>
            <w:top w:w="28" w:type="dxa"/>
            <w:bottom w:w="28" w:type="dxa"/>
          </w:tcMar>
          <w:vAlign w:val="center"/>
        </w:tcPr>
        <w:p w14:paraId="094B754E" w14:textId="77777777" w:rsidR="007A648D" w:rsidRPr="00A6490E" w:rsidRDefault="00EB7C06" w:rsidP="00A6490E">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Pr>
              <w:b/>
              <w:szCs w:val="20"/>
            </w:rPr>
            <w:t>Assistive Technology services Medical Device Regulation Policy</w:t>
          </w:r>
          <w:r>
            <w:rPr>
              <w:b/>
              <w:szCs w:val="20"/>
            </w:rPr>
            <w:fldChar w:fldCharType="end"/>
          </w:r>
        </w:p>
      </w:tc>
      <w:tc>
        <w:tcPr>
          <w:tcW w:w="5756" w:type="dxa"/>
          <w:tcBorders>
            <w:bottom w:val="single" w:sz="4" w:space="0" w:color="auto"/>
          </w:tcBorders>
        </w:tcPr>
        <w:p w14:paraId="2EDFD53A" w14:textId="77777777" w:rsidR="007A648D" w:rsidRPr="00A6490E" w:rsidRDefault="00EB7C06" w:rsidP="005E5C16">
          <w:pPr>
            <w:pStyle w:val="Header"/>
            <w:tabs>
              <w:tab w:val="clear" w:pos="8306"/>
              <w:tab w:val="right" w:pos="10206"/>
            </w:tabs>
            <w:spacing w:after="0"/>
            <w:jc w:val="right"/>
            <w:rPr>
              <w:b/>
              <w:szCs w:val="20"/>
              <w:lang w:val="en-US"/>
            </w:rPr>
          </w:pPr>
          <w:r w:rsidRPr="00A6490E">
            <w:rPr>
              <w:sz w:val="18"/>
              <w:szCs w:val="18"/>
            </w:rPr>
            <w:t>Doc</w:t>
          </w:r>
          <w:r>
            <w:rPr>
              <w:sz w:val="18"/>
              <w:szCs w:val="18"/>
            </w:rPr>
            <w:t>.Number</w:t>
          </w:r>
          <w:r w:rsidRPr="00A6490E">
            <w:rPr>
              <w:sz w:val="18"/>
              <w:szCs w:val="18"/>
            </w:rPr>
            <w:t>:</w:t>
          </w:r>
          <w:r>
            <w:rPr>
              <w:sz w:val="18"/>
              <w:szCs w:val="18"/>
            </w:rPr>
            <w:fldChar w:fldCharType="begin"/>
          </w:r>
          <w:r>
            <w:rPr>
              <w:sz w:val="18"/>
              <w:szCs w:val="18"/>
            </w:rPr>
            <w:instrText xml:space="preserve"> DOCVARIABLE QPulse_DocNumber \* MERGEFORMAT </w:instrText>
          </w:r>
          <w:r>
            <w:rPr>
              <w:sz w:val="18"/>
              <w:szCs w:val="18"/>
            </w:rPr>
            <w:fldChar w:fldCharType="separate"/>
          </w:r>
          <w:r>
            <w:rPr>
              <w:sz w:val="18"/>
              <w:szCs w:val="18"/>
            </w:rPr>
            <w:t>MDR-GEN-1</w:t>
          </w:r>
          <w:r>
            <w:rPr>
              <w:sz w:val="18"/>
              <w:szCs w:val="18"/>
            </w:rPr>
            <w:fldChar w:fldCharType="end"/>
          </w:r>
        </w:p>
      </w:tc>
    </w:tr>
  </w:tbl>
  <w:p w14:paraId="1D86BAEE" w14:textId="77777777" w:rsidR="00C03414" w:rsidRPr="00136A36" w:rsidRDefault="00C03414" w:rsidP="002814E7">
    <w:pPr>
      <w:pStyle w:val="Header"/>
      <w:tabs>
        <w:tab w:val="clear" w:pos="8306"/>
        <w:tab w:val="right" w:pos="10206"/>
      </w:tabs>
      <w:rPr>
        <w:sz w:val="4"/>
        <w:szCs w:val="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tblpXSpec="center" w:tblpY="341"/>
      <w:tblOverlap w:val="never"/>
      <w:tblW w:w="10251" w:type="dxa"/>
      <w:tblBorders>
        <w:bottom w:val="single" w:sz="8" w:space="0" w:color="auto"/>
      </w:tblBorders>
      <w:tblCellMar>
        <w:top w:w="57" w:type="dxa"/>
        <w:bottom w:w="57" w:type="dxa"/>
      </w:tblCellMar>
      <w:tblLook w:val="01E0" w:firstRow="1" w:lastRow="1" w:firstColumn="1" w:lastColumn="1" w:noHBand="0" w:noVBand="0"/>
    </w:tblPr>
    <w:tblGrid>
      <w:gridCol w:w="4395"/>
      <w:gridCol w:w="4609"/>
      <w:gridCol w:w="1247"/>
    </w:tblGrid>
    <w:tr w:rsidR="00C63B16" w14:paraId="1F2514F5" w14:textId="77777777" w:rsidTr="007A648D">
      <w:trPr>
        <w:trHeight w:val="8"/>
      </w:trPr>
      <w:tc>
        <w:tcPr>
          <w:tcW w:w="9004" w:type="dxa"/>
          <w:gridSpan w:val="2"/>
          <w:tcBorders>
            <w:bottom w:val="nil"/>
          </w:tcBorders>
          <w:vAlign w:val="center"/>
        </w:tcPr>
        <w:p w14:paraId="22B3A62F" w14:textId="77777777" w:rsidR="00C03414" w:rsidRPr="002814E7" w:rsidRDefault="00EB7C06" w:rsidP="00A6490E">
          <w:pPr>
            <w:pStyle w:val="QHeader"/>
            <w:jc w:val="left"/>
          </w:pPr>
          <w:r>
            <w:t>SMART Services</w:t>
          </w:r>
        </w:p>
      </w:tc>
      <w:tc>
        <w:tcPr>
          <w:tcW w:w="1247" w:type="dxa"/>
          <w:vMerge w:val="restart"/>
          <w:tcBorders>
            <w:bottom w:val="nil"/>
          </w:tcBorders>
          <w:vAlign w:val="center"/>
        </w:tcPr>
        <w:p w14:paraId="60FB2E1E" w14:textId="77777777" w:rsidR="00C03414" w:rsidRDefault="00EB7C06" w:rsidP="00A6490E">
          <w:pPr>
            <w:pStyle w:val="QHeader"/>
            <w:tabs>
              <w:tab w:val="right" w:pos="3719"/>
            </w:tabs>
            <w:jc w:val="center"/>
          </w:pPr>
          <w:r w:rsidRPr="001B20C4">
            <w:rPr>
              <w:noProof/>
              <w:lang w:eastAsia="en-GB"/>
            </w:rPr>
            <w:drawing>
              <wp:inline distT="0" distB="0" distL="0" distR="0" wp14:anchorId="6A235733" wp14:editId="68D51D43">
                <wp:extent cx="641350" cy="704850"/>
                <wp:effectExtent l="0" t="0" r="0" b="0"/>
                <wp:docPr id="2" name="Picture 11" descr="L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43535" name="Picture 11" descr="LO_2co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704850"/>
                        </a:xfrm>
                        <a:prstGeom prst="rect">
                          <a:avLst/>
                        </a:prstGeom>
                        <a:noFill/>
                        <a:ln>
                          <a:noFill/>
                        </a:ln>
                      </pic:spPr>
                    </pic:pic>
                  </a:graphicData>
                </a:graphic>
              </wp:inline>
            </w:drawing>
          </w:r>
        </w:p>
      </w:tc>
    </w:tr>
    <w:tr w:rsidR="00C63B16" w14:paraId="0AC935A1" w14:textId="77777777" w:rsidTr="005E5C16">
      <w:trPr>
        <w:trHeight w:val="324"/>
      </w:trPr>
      <w:tc>
        <w:tcPr>
          <w:tcW w:w="4395" w:type="dxa"/>
          <w:tcBorders>
            <w:bottom w:val="single" w:sz="4" w:space="0" w:color="auto"/>
          </w:tcBorders>
          <w:vAlign w:val="center"/>
        </w:tcPr>
        <w:p w14:paraId="6CA1CF98" w14:textId="77777777" w:rsidR="003E20C6" w:rsidRPr="00A6490E" w:rsidRDefault="00EB7C06" w:rsidP="00A6490E">
          <w:pPr>
            <w:pStyle w:val="Header"/>
            <w:tabs>
              <w:tab w:val="clear" w:pos="8306"/>
              <w:tab w:val="right" w:pos="10206"/>
            </w:tabs>
            <w:rPr>
              <w:b/>
              <w:szCs w:val="20"/>
              <w:lang w:val="en-US"/>
            </w:rPr>
          </w:pPr>
          <w:r>
            <w:rPr>
              <w:b/>
              <w:szCs w:val="20"/>
            </w:rPr>
            <w:fldChar w:fldCharType="begin"/>
          </w:r>
          <w:r>
            <w:rPr>
              <w:b/>
              <w:szCs w:val="20"/>
            </w:rPr>
            <w:instrText xml:space="preserve"> DOCVARIABLE QPulse_DocTitle \* MERGEFORMAT </w:instrText>
          </w:r>
          <w:r>
            <w:rPr>
              <w:b/>
              <w:szCs w:val="20"/>
            </w:rPr>
            <w:fldChar w:fldCharType="separate"/>
          </w:r>
          <w:r>
            <w:rPr>
              <w:b/>
              <w:szCs w:val="20"/>
            </w:rPr>
            <w:t>Assistive Technology services Medical Device Regulation Policy</w:t>
          </w:r>
          <w:r>
            <w:rPr>
              <w:b/>
              <w:szCs w:val="20"/>
            </w:rPr>
            <w:fldChar w:fldCharType="end"/>
          </w:r>
        </w:p>
      </w:tc>
      <w:tc>
        <w:tcPr>
          <w:tcW w:w="4609" w:type="dxa"/>
          <w:tcBorders>
            <w:bottom w:val="single" w:sz="4" w:space="0" w:color="auto"/>
          </w:tcBorders>
          <w:vAlign w:val="center"/>
        </w:tcPr>
        <w:p w14:paraId="16A5FD32" w14:textId="77777777" w:rsidR="003E20C6" w:rsidRPr="00A6490E" w:rsidRDefault="003E20C6" w:rsidP="00A6490E">
          <w:pPr>
            <w:pStyle w:val="Header"/>
            <w:tabs>
              <w:tab w:val="clear" w:pos="8306"/>
              <w:tab w:val="right" w:pos="10206"/>
            </w:tabs>
            <w:rPr>
              <w:b/>
              <w:szCs w:val="20"/>
              <w:lang w:val="en-US"/>
            </w:rPr>
          </w:pPr>
        </w:p>
      </w:tc>
      <w:tc>
        <w:tcPr>
          <w:tcW w:w="1247" w:type="dxa"/>
          <w:vMerge/>
          <w:tcBorders>
            <w:bottom w:val="single" w:sz="4" w:space="0" w:color="auto"/>
          </w:tcBorders>
          <w:vAlign w:val="center"/>
        </w:tcPr>
        <w:p w14:paraId="78EF2E1E" w14:textId="77777777" w:rsidR="003E20C6" w:rsidRDefault="003E20C6" w:rsidP="00A6490E">
          <w:pPr>
            <w:pStyle w:val="Header"/>
            <w:rPr>
              <w:noProof/>
            </w:rPr>
          </w:pPr>
        </w:p>
      </w:tc>
    </w:tr>
  </w:tbl>
  <w:p w14:paraId="641B175C" w14:textId="77777777" w:rsidR="00C03414" w:rsidRPr="00C03414" w:rsidRDefault="00C03414" w:rsidP="002E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6A9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5ADB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3E1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883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4C5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B0FE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02B6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3EEB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84E7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A4A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57635"/>
    <w:multiLevelType w:val="multilevel"/>
    <w:tmpl w:val="5D2E1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9A5579"/>
    <w:multiLevelType w:val="hybridMultilevel"/>
    <w:tmpl w:val="B934B5C8"/>
    <w:lvl w:ilvl="0" w:tplc="9190E4C2">
      <w:start w:val="1"/>
      <w:numFmt w:val="decimal"/>
      <w:lvlText w:val="%1."/>
      <w:lvlJc w:val="left"/>
      <w:pPr>
        <w:tabs>
          <w:tab w:val="num" w:pos="720"/>
        </w:tabs>
        <w:ind w:left="720" w:hanging="360"/>
      </w:pPr>
    </w:lvl>
    <w:lvl w:ilvl="1" w:tplc="849850A2" w:tentative="1">
      <w:start w:val="1"/>
      <w:numFmt w:val="lowerLetter"/>
      <w:lvlText w:val="%2."/>
      <w:lvlJc w:val="left"/>
      <w:pPr>
        <w:tabs>
          <w:tab w:val="num" w:pos="1440"/>
        </w:tabs>
        <w:ind w:left="1440" w:hanging="360"/>
      </w:pPr>
    </w:lvl>
    <w:lvl w:ilvl="2" w:tplc="E872D976" w:tentative="1">
      <w:start w:val="1"/>
      <w:numFmt w:val="lowerRoman"/>
      <w:lvlText w:val="%3."/>
      <w:lvlJc w:val="right"/>
      <w:pPr>
        <w:tabs>
          <w:tab w:val="num" w:pos="2160"/>
        </w:tabs>
        <w:ind w:left="2160" w:hanging="180"/>
      </w:pPr>
    </w:lvl>
    <w:lvl w:ilvl="3" w:tplc="093C8B9C" w:tentative="1">
      <w:start w:val="1"/>
      <w:numFmt w:val="decimal"/>
      <w:lvlText w:val="%4."/>
      <w:lvlJc w:val="left"/>
      <w:pPr>
        <w:tabs>
          <w:tab w:val="num" w:pos="2880"/>
        </w:tabs>
        <w:ind w:left="2880" w:hanging="360"/>
      </w:pPr>
    </w:lvl>
    <w:lvl w:ilvl="4" w:tplc="62023AAE" w:tentative="1">
      <w:start w:val="1"/>
      <w:numFmt w:val="lowerLetter"/>
      <w:lvlText w:val="%5."/>
      <w:lvlJc w:val="left"/>
      <w:pPr>
        <w:tabs>
          <w:tab w:val="num" w:pos="3600"/>
        </w:tabs>
        <w:ind w:left="3600" w:hanging="360"/>
      </w:pPr>
    </w:lvl>
    <w:lvl w:ilvl="5" w:tplc="85D0E2E2" w:tentative="1">
      <w:start w:val="1"/>
      <w:numFmt w:val="lowerRoman"/>
      <w:lvlText w:val="%6."/>
      <w:lvlJc w:val="right"/>
      <w:pPr>
        <w:tabs>
          <w:tab w:val="num" w:pos="4320"/>
        </w:tabs>
        <w:ind w:left="4320" w:hanging="180"/>
      </w:pPr>
    </w:lvl>
    <w:lvl w:ilvl="6" w:tplc="B39292B6" w:tentative="1">
      <w:start w:val="1"/>
      <w:numFmt w:val="decimal"/>
      <w:lvlText w:val="%7."/>
      <w:lvlJc w:val="left"/>
      <w:pPr>
        <w:tabs>
          <w:tab w:val="num" w:pos="5040"/>
        </w:tabs>
        <w:ind w:left="5040" w:hanging="360"/>
      </w:pPr>
    </w:lvl>
    <w:lvl w:ilvl="7" w:tplc="CB38A4F8" w:tentative="1">
      <w:start w:val="1"/>
      <w:numFmt w:val="lowerLetter"/>
      <w:lvlText w:val="%8."/>
      <w:lvlJc w:val="left"/>
      <w:pPr>
        <w:tabs>
          <w:tab w:val="num" w:pos="5760"/>
        </w:tabs>
        <w:ind w:left="5760" w:hanging="360"/>
      </w:pPr>
    </w:lvl>
    <w:lvl w:ilvl="8" w:tplc="449C8C86" w:tentative="1">
      <w:start w:val="1"/>
      <w:numFmt w:val="lowerRoman"/>
      <w:lvlText w:val="%9."/>
      <w:lvlJc w:val="right"/>
      <w:pPr>
        <w:tabs>
          <w:tab w:val="num" w:pos="6480"/>
        </w:tabs>
        <w:ind w:left="6480" w:hanging="180"/>
      </w:pPr>
    </w:lvl>
  </w:abstractNum>
  <w:abstractNum w:abstractNumId="12" w15:restartNumberingAfterBreak="0">
    <w:nsid w:val="15A91636"/>
    <w:multiLevelType w:val="hybridMultilevel"/>
    <w:tmpl w:val="7D4EAA52"/>
    <w:lvl w:ilvl="0" w:tplc="BC40568A">
      <w:start w:val="1"/>
      <w:numFmt w:val="bullet"/>
      <w:lvlText w:val=""/>
      <w:lvlJc w:val="left"/>
      <w:pPr>
        <w:ind w:left="792" w:hanging="360"/>
      </w:pPr>
      <w:rPr>
        <w:rFonts w:ascii="Symbol" w:hAnsi="Symbol" w:hint="default"/>
      </w:rPr>
    </w:lvl>
    <w:lvl w:ilvl="1" w:tplc="5F325D54" w:tentative="1">
      <w:start w:val="1"/>
      <w:numFmt w:val="bullet"/>
      <w:lvlText w:val="o"/>
      <w:lvlJc w:val="left"/>
      <w:pPr>
        <w:ind w:left="1512" w:hanging="360"/>
      </w:pPr>
      <w:rPr>
        <w:rFonts w:ascii="Courier New" w:hAnsi="Courier New" w:cs="Courier New" w:hint="default"/>
      </w:rPr>
    </w:lvl>
    <w:lvl w:ilvl="2" w:tplc="CA8E4900" w:tentative="1">
      <w:start w:val="1"/>
      <w:numFmt w:val="bullet"/>
      <w:lvlText w:val=""/>
      <w:lvlJc w:val="left"/>
      <w:pPr>
        <w:ind w:left="2232" w:hanging="360"/>
      </w:pPr>
      <w:rPr>
        <w:rFonts w:ascii="Wingdings" w:hAnsi="Wingdings" w:hint="default"/>
      </w:rPr>
    </w:lvl>
    <w:lvl w:ilvl="3" w:tplc="E356E030" w:tentative="1">
      <w:start w:val="1"/>
      <w:numFmt w:val="bullet"/>
      <w:lvlText w:val=""/>
      <w:lvlJc w:val="left"/>
      <w:pPr>
        <w:ind w:left="2952" w:hanging="360"/>
      </w:pPr>
      <w:rPr>
        <w:rFonts w:ascii="Symbol" w:hAnsi="Symbol" w:hint="default"/>
      </w:rPr>
    </w:lvl>
    <w:lvl w:ilvl="4" w:tplc="2C7AD432" w:tentative="1">
      <w:start w:val="1"/>
      <w:numFmt w:val="bullet"/>
      <w:lvlText w:val="o"/>
      <w:lvlJc w:val="left"/>
      <w:pPr>
        <w:ind w:left="3672" w:hanging="360"/>
      </w:pPr>
      <w:rPr>
        <w:rFonts w:ascii="Courier New" w:hAnsi="Courier New" w:cs="Courier New" w:hint="default"/>
      </w:rPr>
    </w:lvl>
    <w:lvl w:ilvl="5" w:tplc="3D4CF906" w:tentative="1">
      <w:start w:val="1"/>
      <w:numFmt w:val="bullet"/>
      <w:lvlText w:val=""/>
      <w:lvlJc w:val="left"/>
      <w:pPr>
        <w:ind w:left="4392" w:hanging="360"/>
      </w:pPr>
      <w:rPr>
        <w:rFonts w:ascii="Wingdings" w:hAnsi="Wingdings" w:hint="default"/>
      </w:rPr>
    </w:lvl>
    <w:lvl w:ilvl="6" w:tplc="F288F8D8" w:tentative="1">
      <w:start w:val="1"/>
      <w:numFmt w:val="bullet"/>
      <w:lvlText w:val=""/>
      <w:lvlJc w:val="left"/>
      <w:pPr>
        <w:ind w:left="5112" w:hanging="360"/>
      </w:pPr>
      <w:rPr>
        <w:rFonts w:ascii="Symbol" w:hAnsi="Symbol" w:hint="default"/>
      </w:rPr>
    </w:lvl>
    <w:lvl w:ilvl="7" w:tplc="285C9AB2" w:tentative="1">
      <w:start w:val="1"/>
      <w:numFmt w:val="bullet"/>
      <w:lvlText w:val="o"/>
      <w:lvlJc w:val="left"/>
      <w:pPr>
        <w:ind w:left="5832" w:hanging="360"/>
      </w:pPr>
      <w:rPr>
        <w:rFonts w:ascii="Courier New" w:hAnsi="Courier New" w:cs="Courier New" w:hint="default"/>
      </w:rPr>
    </w:lvl>
    <w:lvl w:ilvl="8" w:tplc="376C9DC8" w:tentative="1">
      <w:start w:val="1"/>
      <w:numFmt w:val="bullet"/>
      <w:lvlText w:val=""/>
      <w:lvlJc w:val="left"/>
      <w:pPr>
        <w:ind w:left="6552" w:hanging="360"/>
      </w:pPr>
      <w:rPr>
        <w:rFonts w:ascii="Wingdings" w:hAnsi="Wingdings" w:hint="default"/>
      </w:rPr>
    </w:lvl>
  </w:abstractNum>
  <w:abstractNum w:abstractNumId="13" w15:restartNumberingAfterBreak="0">
    <w:nsid w:val="15E936B8"/>
    <w:multiLevelType w:val="hybridMultilevel"/>
    <w:tmpl w:val="B4DA8DB8"/>
    <w:lvl w:ilvl="0" w:tplc="53008730">
      <w:start w:val="1"/>
      <w:numFmt w:val="decimal"/>
      <w:lvlText w:val="%1."/>
      <w:lvlJc w:val="left"/>
      <w:pPr>
        <w:tabs>
          <w:tab w:val="num" w:pos="624"/>
        </w:tabs>
        <w:ind w:left="624" w:hanging="454"/>
      </w:pPr>
      <w:rPr>
        <w:rFonts w:hint="default"/>
      </w:rPr>
    </w:lvl>
    <w:lvl w:ilvl="1" w:tplc="AB22D912">
      <w:start w:val="1"/>
      <w:numFmt w:val="decimal"/>
      <w:lvlText w:val="%2."/>
      <w:lvlJc w:val="left"/>
      <w:pPr>
        <w:tabs>
          <w:tab w:val="num" w:pos="1440"/>
        </w:tabs>
        <w:ind w:left="1440" w:hanging="360"/>
      </w:pPr>
      <w:rPr>
        <w:rFonts w:hint="default"/>
      </w:rPr>
    </w:lvl>
    <w:lvl w:ilvl="2" w:tplc="4094E3AC" w:tentative="1">
      <w:start w:val="1"/>
      <w:numFmt w:val="bullet"/>
      <w:lvlText w:val=""/>
      <w:lvlJc w:val="left"/>
      <w:pPr>
        <w:tabs>
          <w:tab w:val="num" w:pos="2160"/>
        </w:tabs>
        <w:ind w:left="2160" w:hanging="360"/>
      </w:pPr>
      <w:rPr>
        <w:rFonts w:ascii="Wingdings" w:hAnsi="Wingdings" w:hint="default"/>
      </w:rPr>
    </w:lvl>
    <w:lvl w:ilvl="3" w:tplc="031E0030" w:tentative="1">
      <w:start w:val="1"/>
      <w:numFmt w:val="bullet"/>
      <w:lvlText w:val=""/>
      <w:lvlJc w:val="left"/>
      <w:pPr>
        <w:tabs>
          <w:tab w:val="num" w:pos="2880"/>
        </w:tabs>
        <w:ind w:left="2880" w:hanging="360"/>
      </w:pPr>
      <w:rPr>
        <w:rFonts w:ascii="Symbol" w:hAnsi="Symbol" w:hint="default"/>
      </w:rPr>
    </w:lvl>
    <w:lvl w:ilvl="4" w:tplc="93EAF832" w:tentative="1">
      <w:start w:val="1"/>
      <w:numFmt w:val="bullet"/>
      <w:lvlText w:val="o"/>
      <w:lvlJc w:val="left"/>
      <w:pPr>
        <w:tabs>
          <w:tab w:val="num" w:pos="3600"/>
        </w:tabs>
        <w:ind w:left="3600" w:hanging="360"/>
      </w:pPr>
      <w:rPr>
        <w:rFonts w:ascii="Courier New" w:hAnsi="Courier New" w:cs="Courier New" w:hint="default"/>
      </w:rPr>
    </w:lvl>
    <w:lvl w:ilvl="5" w:tplc="62D60F58" w:tentative="1">
      <w:start w:val="1"/>
      <w:numFmt w:val="bullet"/>
      <w:lvlText w:val=""/>
      <w:lvlJc w:val="left"/>
      <w:pPr>
        <w:tabs>
          <w:tab w:val="num" w:pos="4320"/>
        </w:tabs>
        <w:ind w:left="4320" w:hanging="360"/>
      </w:pPr>
      <w:rPr>
        <w:rFonts w:ascii="Wingdings" w:hAnsi="Wingdings" w:hint="default"/>
      </w:rPr>
    </w:lvl>
    <w:lvl w:ilvl="6" w:tplc="EADA446C" w:tentative="1">
      <w:start w:val="1"/>
      <w:numFmt w:val="bullet"/>
      <w:lvlText w:val=""/>
      <w:lvlJc w:val="left"/>
      <w:pPr>
        <w:tabs>
          <w:tab w:val="num" w:pos="5040"/>
        </w:tabs>
        <w:ind w:left="5040" w:hanging="360"/>
      </w:pPr>
      <w:rPr>
        <w:rFonts w:ascii="Symbol" w:hAnsi="Symbol" w:hint="default"/>
      </w:rPr>
    </w:lvl>
    <w:lvl w:ilvl="7" w:tplc="6144C41E" w:tentative="1">
      <w:start w:val="1"/>
      <w:numFmt w:val="bullet"/>
      <w:lvlText w:val="o"/>
      <w:lvlJc w:val="left"/>
      <w:pPr>
        <w:tabs>
          <w:tab w:val="num" w:pos="5760"/>
        </w:tabs>
        <w:ind w:left="5760" w:hanging="360"/>
      </w:pPr>
      <w:rPr>
        <w:rFonts w:ascii="Courier New" w:hAnsi="Courier New" w:cs="Courier New" w:hint="default"/>
      </w:rPr>
    </w:lvl>
    <w:lvl w:ilvl="8" w:tplc="40FED64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ED0182"/>
    <w:multiLevelType w:val="hybridMultilevel"/>
    <w:tmpl w:val="1D56D0C6"/>
    <w:lvl w:ilvl="0" w:tplc="5DE21A76">
      <w:start w:val="1"/>
      <w:numFmt w:val="bullet"/>
      <w:lvlText w:val=""/>
      <w:lvlJc w:val="left"/>
      <w:pPr>
        <w:ind w:left="720" w:hanging="360"/>
      </w:pPr>
      <w:rPr>
        <w:rFonts w:ascii="Symbol" w:hAnsi="Symbol" w:hint="default"/>
      </w:rPr>
    </w:lvl>
    <w:lvl w:ilvl="1" w:tplc="73B0CB50" w:tentative="1">
      <w:start w:val="1"/>
      <w:numFmt w:val="bullet"/>
      <w:lvlText w:val="o"/>
      <w:lvlJc w:val="left"/>
      <w:pPr>
        <w:ind w:left="1440" w:hanging="360"/>
      </w:pPr>
      <w:rPr>
        <w:rFonts w:ascii="Courier New" w:hAnsi="Courier New" w:cs="Courier New" w:hint="default"/>
      </w:rPr>
    </w:lvl>
    <w:lvl w:ilvl="2" w:tplc="3EC0DF24" w:tentative="1">
      <w:start w:val="1"/>
      <w:numFmt w:val="bullet"/>
      <w:lvlText w:val=""/>
      <w:lvlJc w:val="left"/>
      <w:pPr>
        <w:ind w:left="2160" w:hanging="360"/>
      </w:pPr>
      <w:rPr>
        <w:rFonts w:ascii="Wingdings" w:hAnsi="Wingdings" w:hint="default"/>
      </w:rPr>
    </w:lvl>
    <w:lvl w:ilvl="3" w:tplc="E79A9CB0" w:tentative="1">
      <w:start w:val="1"/>
      <w:numFmt w:val="bullet"/>
      <w:lvlText w:val=""/>
      <w:lvlJc w:val="left"/>
      <w:pPr>
        <w:ind w:left="2880" w:hanging="360"/>
      </w:pPr>
      <w:rPr>
        <w:rFonts w:ascii="Symbol" w:hAnsi="Symbol" w:hint="default"/>
      </w:rPr>
    </w:lvl>
    <w:lvl w:ilvl="4" w:tplc="B556246C" w:tentative="1">
      <w:start w:val="1"/>
      <w:numFmt w:val="bullet"/>
      <w:lvlText w:val="o"/>
      <w:lvlJc w:val="left"/>
      <w:pPr>
        <w:ind w:left="3600" w:hanging="360"/>
      </w:pPr>
      <w:rPr>
        <w:rFonts w:ascii="Courier New" w:hAnsi="Courier New" w:cs="Courier New" w:hint="default"/>
      </w:rPr>
    </w:lvl>
    <w:lvl w:ilvl="5" w:tplc="894004D4" w:tentative="1">
      <w:start w:val="1"/>
      <w:numFmt w:val="bullet"/>
      <w:lvlText w:val=""/>
      <w:lvlJc w:val="left"/>
      <w:pPr>
        <w:ind w:left="4320" w:hanging="360"/>
      </w:pPr>
      <w:rPr>
        <w:rFonts w:ascii="Wingdings" w:hAnsi="Wingdings" w:hint="default"/>
      </w:rPr>
    </w:lvl>
    <w:lvl w:ilvl="6" w:tplc="9080EC68" w:tentative="1">
      <w:start w:val="1"/>
      <w:numFmt w:val="bullet"/>
      <w:lvlText w:val=""/>
      <w:lvlJc w:val="left"/>
      <w:pPr>
        <w:ind w:left="5040" w:hanging="360"/>
      </w:pPr>
      <w:rPr>
        <w:rFonts w:ascii="Symbol" w:hAnsi="Symbol" w:hint="default"/>
      </w:rPr>
    </w:lvl>
    <w:lvl w:ilvl="7" w:tplc="E25C8D32" w:tentative="1">
      <w:start w:val="1"/>
      <w:numFmt w:val="bullet"/>
      <w:lvlText w:val="o"/>
      <w:lvlJc w:val="left"/>
      <w:pPr>
        <w:ind w:left="5760" w:hanging="360"/>
      </w:pPr>
      <w:rPr>
        <w:rFonts w:ascii="Courier New" w:hAnsi="Courier New" w:cs="Courier New" w:hint="default"/>
      </w:rPr>
    </w:lvl>
    <w:lvl w:ilvl="8" w:tplc="1DE67E30" w:tentative="1">
      <w:start w:val="1"/>
      <w:numFmt w:val="bullet"/>
      <w:lvlText w:val=""/>
      <w:lvlJc w:val="left"/>
      <w:pPr>
        <w:ind w:left="6480" w:hanging="360"/>
      </w:pPr>
      <w:rPr>
        <w:rFonts w:ascii="Wingdings" w:hAnsi="Wingdings" w:hint="default"/>
      </w:rPr>
    </w:lvl>
  </w:abstractNum>
  <w:abstractNum w:abstractNumId="15" w15:restartNumberingAfterBreak="0">
    <w:nsid w:val="181E5CE4"/>
    <w:multiLevelType w:val="hybridMultilevel"/>
    <w:tmpl w:val="E1F61470"/>
    <w:lvl w:ilvl="0" w:tplc="76B814C6">
      <w:start w:val="1"/>
      <w:numFmt w:val="decimal"/>
      <w:lvlText w:val="%1."/>
      <w:lvlJc w:val="left"/>
      <w:pPr>
        <w:tabs>
          <w:tab w:val="num" w:pos="720"/>
        </w:tabs>
        <w:ind w:left="720" w:hanging="360"/>
      </w:pPr>
    </w:lvl>
    <w:lvl w:ilvl="1" w:tplc="2FD2D2AE">
      <w:start w:val="1"/>
      <w:numFmt w:val="lowerLetter"/>
      <w:lvlText w:val="%2."/>
      <w:lvlJc w:val="left"/>
      <w:pPr>
        <w:tabs>
          <w:tab w:val="num" w:pos="1440"/>
        </w:tabs>
        <w:ind w:left="1440" w:hanging="360"/>
      </w:pPr>
    </w:lvl>
    <w:lvl w:ilvl="2" w:tplc="0A5A9C52" w:tentative="1">
      <w:start w:val="1"/>
      <w:numFmt w:val="lowerRoman"/>
      <w:lvlText w:val="%3."/>
      <w:lvlJc w:val="right"/>
      <w:pPr>
        <w:tabs>
          <w:tab w:val="num" w:pos="2160"/>
        </w:tabs>
        <w:ind w:left="2160" w:hanging="180"/>
      </w:pPr>
    </w:lvl>
    <w:lvl w:ilvl="3" w:tplc="66706798" w:tentative="1">
      <w:start w:val="1"/>
      <w:numFmt w:val="decimal"/>
      <w:lvlText w:val="%4."/>
      <w:lvlJc w:val="left"/>
      <w:pPr>
        <w:tabs>
          <w:tab w:val="num" w:pos="2880"/>
        </w:tabs>
        <w:ind w:left="2880" w:hanging="360"/>
      </w:pPr>
    </w:lvl>
    <w:lvl w:ilvl="4" w:tplc="8BB4E40E" w:tentative="1">
      <w:start w:val="1"/>
      <w:numFmt w:val="lowerLetter"/>
      <w:lvlText w:val="%5."/>
      <w:lvlJc w:val="left"/>
      <w:pPr>
        <w:tabs>
          <w:tab w:val="num" w:pos="3600"/>
        </w:tabs>
        <w:ind w:left="3600" w:hanging="360"/>
      </w:pPr>
    </w:lvl>
    <w:lvl w:ilvl="5" w:tplc="9FDA04EC" w:tentative="1">
      <w:start w:val="1"/>
      <w:numFmt w:val="lowerRoman"/>
      <w:lvlText w:val="%6."/>
      <w:lvlJc w:val="right"/>
      <w:pPr>
        <w:tabs>
          <w:tab w:val="num" w:pos="4320"/>
        </w:tabs>
        <w:ind w:left="4320" w:hanging="180"/>
      </w:pPr>
    </w:lvl>
    <w:lvl w:ilvl="6" w:tplc="4002FB86" w:tentative="1">
      <w:start w:val="1"/>
      <w:numFmt w:val="decimal"/>
      <w:lvlText w:val="%7."/>
      <w:lvlJc w:val="left"/>
      <w:pPr>
        <w:tabs>
          <w:tab w:val="num" w:pos="5040"/>
        </w:tabs>
        <w:ind w:left="5040" w:hanging="360"/>
      </w:pPr>
    </w:lvl>
    <w:lvl w:ilvl="7" w:tplc="F126F8CE" w:tentative="1">
      <w:start w:val="1"/>
      <w:numFmt w:val="lowerLetter"/>
      <w:lvlText w:val="%8."/>
      <w:lvlJc w:val="left"/>
      <w:pPr>
        <w:tabs>
          <w:tab w:val="num" w:pos="5760"/>
        </w:tabs>
        <w:ind w:left="5760" w:hanging="360"/>
      </w:pPr>
    </w:lvl>
    <w:lvl w:ilvl="8" w:tplc="AC8E3440" w:tentative="1">
      <w:start w:val="1"/>
      <w:numFmt w:val="lowerRoman"/>
      <w:lvlText w:val="%9."/>
      <w:lvlJc w:val="right"/>
      <w:pPr>
        <w:tabs>
          <w:tab w:val="num" w:pos="6480"/>
        </w:tabs>
        <w:ind w:left="6480" w:hanging="180"/>
      </w:pPr>
    </w:lvl>
  </w:abstractNum>
  <w:abstractNum w:abstractNumId="16" w15:restartNumberingAfterBreak="0">
    <w:nsid w:val="208E11DD"/>
    <w:multiLevelType w:val="hybridMultilevel"/>
    <w:tmpl w:val="0B1C8FD0"/>
    <w:lvl w:ilvl="0" w:tplc="BB74FA80">
      <w:start w:val="1"/>
      <w:numFmt w:val="decimal"/>
      <w:lvlText w:val="%1."/>
      <w:lvlJc w:val="left"/>
      <w:pPr>
        <w:ind w:left="3600" w:hanging="360"/>
      </w:pPr>
    </w:lvl>
    <w:lvl w:ilvl="1" w:tplc="94A89B34" w:tentative="1">
      <w:start w:val="1"/>
      <w:numFmt w:val="lowerLetter"/>
      <w:lvlText w:val="%2."/>
      <w:lvlJc w:val="left"/>
      <w:pPr>
        <w:ind w:left="4320" w:hanging="360"/>
      </w:pPr>
    </w:lvl>
    <w:lvl w:ilvl="2" w:tplc="C2A250D2" w:tentative="1">
      <w:start w:val="1"/>
      <w:numFmt w:val="lowerRoman"/>
      <w:lvlText w:val="%3."/>
      <w:lvlJc w:val="right"/>
      <w:pPr>
        <w:ind w:left="5040" w:hanging="180"/>
      </w:pPr>
    </w:lvl>
    <w:lvl w:ilvl="3" w:tplc="1B4A3A96" w:tentative="1">
      <w:start w:val="1"/>
      <w:numFmt w:val="decimal"/>
      <w:lvlText w:val="%4."/>
      <w:lvlJc w:val="left"/>
      <w:pPr>
        <w:ind w:left="5760" w:hanging="360"/>
      </w:pPr>
    </w:lvl>
    <w:lvl w:ilvl="4" w:tplc="FB4AE49A" w:tentative="1">
      <w:start w:val="1"/>
      <w:numFmt w:val="lowerLetter"/>
      <w:lvlText w:val="%5."/>
      <w:lvlJc w:val="left"/>
      <w:pPr>
        <w:ind w:left="6480" w:hanging="360"/>
      </w:pPr>
    </w:lvl>
    <w:lvl w:ilvl="5" w:tplc="716260CC" w:tentative="1">
      <w:start w:val="1"/>
      <w:numFmt w:val="lowerRoman"/>
      <w:lvlText w:val="%6."/>
      <w:lvlJc w:val="right"/>
      <w:pPr>
        <w:ind w:left="7200" w:hanging="180"/>
      </w:pPr>
    </w:lvl>
    <w:lvl w:ilvl="6" w:tplc="F0A819EE" w:tentative="1">
      <w:start w:val="1"/>
      <w:numFmt w:val="decimal"/>
      <w:lvlText w:val="%7."/>
      <w:lvlJc w:val="left"/>
      <w:pPr>
        <w:ind w:left="7920" w:hanging="360"/>
      </w:pPr>
    </w:lvl>
    <w:lvl w:ilvl="7" w:tplc="1FD46B50" w:tentative="1">
      <w:start w:val="1"/>
      <w:numFmt w:val="lowerLetter"/>
      <w:lvlText w:val="%8."/>
      <w:lvlJc w:val="left"/>
      <w:pPr>
        <w:ind w:left="8640" w:hanging="360"/>
      </w:pPr>
    </w:lvl>
    <w:lvl w:ilvl="8" w:tplc="48BE1A6A" w:tentative="1">
      <w:start w:val="1"/>
      <w:numFmt w:val="lowerRoman"/>
      <w:lvlText w:val="%9."/>
      <w:lvlJc w:val="right"/>
      <w:pPr>
        <w:ind w:left="9360" w:hanging="180"/>
      </w:pPr>
    </w:lvl>
  </w:abstractNum>
  <w:abstractNum w:abstractNumId="17" w15:restartNumberingAfterBreak="0">
    <w:nsid w:val="225A043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24AF0DD6"/>
    <w:multiLevelType w:val="hybridMultilevel"/>
    <w:tmpl w:val="F56260C4"/>
    <w:lvl w:ilvl="0" w:tplc="6FE2C2E0">
      <w:start w:val="1"/>
      <w:numFmt w:val="bullet"/>
      <w:lvlText w:val=""/>
      <w:lvlJc w:val="left"/>
      <w:pPr>
        <w:ind w:left="792" w:hanging="360"/>
      </w:pPr>
      <w:rPr>
        <w:rFonts w:ascii="Symbol" w:hAnsi="Symbol" w:hint="default"/>
      </w:rPr>
    </w:lvl>
    <w:lvl w:ilvl="1" w:tplc="983E31FC" w:tentative="1">
      <w:start w:val="1"/>
      <w:numFmt w:val="bullet"/>
      <w:lvlText w:val="o"/>
      <w:lvlJc w:val="left"/>
      <w:pPr>
        <w:ind w:left="1512" w:hanging="360"/>
      </w:pPr>
      <w:rPr>
        <w:rFonts w:ascii="Courier New" w:hAnsi="Courier New" w:cs="Courier New" w:hint="default"/>
      </w:rPr>
    </w:lvl>
    <w:lvl w:ilvl="2" w:tplc="E1CA7CD6" w:tentative="1">
      <w:start w:val="1"/>
      <w:numFmt w:val="bullet"/>
      <w:lvlText w:val=""/>
      <w:lvlJc w:val="left"/>
      <w:pPr>
        <w:ind w:left="2232" w:hanging="360"/>
      </w:pPr>
      <w:rPr>
        <w:rFonts w:ascii="Wingdings" w:hAnsi="Wingdings" w:hint="default"/>
      </w:rPr>
    </w:lvl>
    <w:lvl w:ilvl="3" w:tplc="A7A620E8" w:tentative="1">
      <w:start w:val="1"/>
      <w:numFmt w:val="bullet"/>
      <w:lvlText w:val=""/>
      <w:lvlJc w:val="left"/>
      <w:pPr>
        <w:ind w:left="2952" w:hanging="360"/>
      </w:pPr>
      <w:rPr>
        <w:rFonts w:ascii="Symbol" w:hAnsi="Symbol" w:hint="default"/>
      </w:rPr>
    </w:lvl>
    <w:lvl w:ilvl="4" w:tplc="BDE0ECF4" w:tentative="1">
      <w:start w:val="1"/>
      <w:numFmt w:val="bullet"/>
      <w:lvlText w:val="o"/>
      <w:lvlJc w:val="left"/>
      <w:pPr>
        <w:ind w:left="3672" w:hanging="360"/>
      </w:pPr>
      <w:rPr>
        <w:rFonts w:ascii="Courier New" w:hAnsi="Courier New" w:cs="Courier New" w:hint="default"/>
      </w:rPr>
    </w:lvl>
    <w:lvl w:ilvl="5" w:tplc="D858535A" w:tentative="1">
      <w:start w:val="1"/>
      <w:numFmt w:val="bullet"/>
      <w:lvlText w:val=""/>
      <w:lvlJc w:val="left"/>
      <w:pPr>
        <w:ind w:left="4392" w:hanging="360"/>
      </w:pPr>
      <w:rPr>
        <w:rFonts w:ascii="Wingdings" w:hAnsi="Wingdings" w:hint="default"/>
      </w:rPr>
    </w:lvl>
    <w:lvl w:ilvl="6" w:tplc="FFB21522" w:tentative="1">
      <w:start w:val="1"/>
      <w:numFmt w:val="bullet"/>
      <w:lvlText w:val=""/>
      <w:lvlJc w:val="left"/>
      <w:pPr>
        <w:ind w:left="5112" w:hanging="360"/>
      </w:pPr>
      <w:rPr>
        <w:rFonts w:ascii="Symbol" w:hAnsi="Symbol" w:hint="default"/>
      </w:rPr>
    </w:lvl>
    <w:lvl w:ilvl="7" w:tplc="2F785C4C" w:tentative="1">
      <w:start w:val="1"/>
      <w:numFmt w:val="bullet"/>
      <w:lvlText w:val="o"/>
      <w:lvlJc w:val="left"/>
      <w:pPr>
        <w:ind w:left="5832" w:hanging="360"/>
      </w:pPr>
      <w:rPr>
        <w:rFonts w:ascii="Courier New" w:hAnsi="Courier New" w:cs="Courier New" w:hint="default"/>
      </w:rPr>
    </w:lvl>
    <w:lvl w:ilvl="8" w:tplc="679E8C24" w:tentative="1">
      <w:start w:val="1"/>
      <w:numFmt w:val="bullet"/>
      <w:lvlText w:val=""/>
      <w:lvlJc w:val="left"/>
      <w:pPr>
        <w:ind w:left="6552" w:hanging="360"/>
      </w:pPr>
      <w:rPr>
        <w:rFonts w:ascii="Wingdings" w:hAnsi="Wingdings" w:hint="default"/>
      </w:rPr>
    </w:lvl>
  </w:abstractNum>
  <w:abstractNum w:abstractNumId="19" w15:restartNumberingAfterBreak="0">
    <w:nsid w:val="2AA12923"/>
    <w:multiLevelType w:val="hybridMultilevel"/>
    <w:tmpl w:val="B2A886A6"/>
    <w:lvl w:ilvl="0" w:tplc="F1A29C74">
      <w:start w:val="1"/>
      <w:numFmt w:val="decimal"/>
      <w:lvlText w:val="%1."/>
      <w:lvlJc w:val="left"/>
      <w:pPr>
        <w:tabs>
          <w:tab w:val="num" w:pos="720"/>
        </w:tabs>
        <w:ind w:left="720" w:hanging="360"/>
      </w:pPr>
    </w:lvl>
    <w:lvl w:ilvl="1" w:tplc="9C04DD50" w:tentative="1">
      <w:start w:val="1"/>
      <w:numFmt w:val="lowerLetter"/>
      <w:lvlText w:val="%2."/>
      <w:lvlJc w:val="left"/>
      <w:pPr>
        <w:tabs>
          <w:tab w:val="num" w:pos="1440"/>
        </w:tabs>
        <w:ind w:left="1440" w:hanging="360"/>
      </w:pPr>
    </w:lvl>
    <w:lvl w:ilvl="2" w:tplc="0A92EB60" w:tentative="1">
      <w:start w:val="1"/>
      <w:numFmt w:val="lowerRoman"/>
      <w:lvlText w:val="%3."/>
      <w:lvlJc w:val="right"/>
      <w:pPr>
        <w:tabs>
          <w:tab w:val="num" w:pos="2160"/>
        </w:tabs>
        <w:ind w:left="2160" w:hanging="180"/>
      </w:pPr>
    </w:lvl>
    <w:lvl w:ilvl="3" w:tplc="8154D96A" w:tentative="1">
      <w:start w:val="1"/>
      <w:numFmt w:val="decimal"/>
      <w:lvlText w:val="%4."/>
      <w:lvlJc w:val="left"/>
      <w:pPr>
        <w:tabs>
          <w:tab w:val="num" w:pos="2880"/>
        </w:tabs>
        <w:ind w:left="2880" w:hanging="360"/>
      </w:pPr>
    </w:lvl>
    <w:lvl w:ilvl="4" w:tplc="6F2C7252" w:tentative="1">
      <w:start w:val="1"/>
      <w:numFmt w:val="lowerLetter"/>
      <w:lvlText w:val="%5."/>
      <w:lvlJc w:val="left"/>
      <w:pPr>
        <w:tabs>
          <w:tab w:val="num" w:pos="3600"/>
        </w:tabs>
        <w:ind w:left="3600" w:hanging="360"/>
      </w:pPr>
    </w:lvl>
    <w:lvl w:ilvl="5" w:tplc="109C810C" w:tentative="1">
      <w:start w:val="1"/>
      <w:numFmt w:val="lowerRoman"/>
      <w:lvlText w:val="%6."/>
      <w:lvlJc w:val="right"/>
      <w:pPr>
        <w:tabs>
          <w:tab w:val="num" w:pos="4320"/>
        </w:tabs>
        <w:ind w:left="4320" w:hanging="180"/>
      </w:pPr>
    </w:lvl>
    <w:lvl w:ilvl="6" w:tplc="34EC97E8" w:tentative="1">
      <w:start w:val="1"/>
      <w:numFmt w:val="decimal"/>
      <w:lvlText w:val="%7."/>
      <w:lvlJc w:val="left"/>
      <w:pPr>
        <w:tabs>
          <w:tab w:val="num" w:pos="5040"/>
        </w:tabs>
        <w:ind w:left="5040" w:hanging="360"/>
      </w:pPr>
    </w:lvl>
    <w:lvl w:ilvl="7" w:tplc="2A0C6AA0" w:tentative="1">
      <w:start w:val="1"/>
      <w:numFmt w:val="lowerLetter"/>
      <w:lvlText w:val="%8."/>
      <w:lvlJc w:val="left"/>
      <w:pPr>
        <w:tabs>
          <w:tab w:val="num" w:pos="5760"/>
        </w:tabs>
        <w:ind w:left="5760" w:hanging="360"/>
      </w:pPr>
    </w:lvl>
    <w:lvl w:ilvl="8" w:tplc="ED242B1E" w:tentative="1">
      <w:start w:val="1"/>
      <w:numFmt w:val="lowerRoman"/>
      <w:lvlText w:val="%9."/>
      <w:lvlJc w:val="right"/>
      <w:pPr>
        <w:tabs>
          <w:tab w:val="num" w:pos="6480"/>
        </w:tabs>
        <w:ind w:left="6480" w:hanging="180"/>
      </w:pPr>
    </w:lvl>
  </w:abstractNum>
  <w:abstractNum w:abstractNumId="20" w15:restartNumberingAfterBreak="0">
    <w:nsid w:val="30A4422C"/>
    <w:multiLevelType w:val="hybridMultilevel"/>
    <w:tmpl w:val="C3DC53C8"/>
    <w:lvl w:ilvl="0" w:tplc="2D0CAFA8">
      <w:start w:val="1"/>
      <w:numFmt w:val="lowerRoman"/>
      <w:lvlText w:val="%1."/>
      <w:lvlJc w:val="right"/>
      <w:pPr>
        <w:ind w:left="432" w:hanging="360"/>
      </w:pPr>
      <w:rPr>
        <w:rFonts w:hint="default"/>
      </w:rPr>
    </w:lvl>
    <w:lvl w:ilvl="1" w:tplc="6930E0C6">
      <w:start w:val="1"/>
      <w:numFmt w:val="lowerRoman"/>
      <w:lvlText w:val="%2."/>
      <w:lvlJc w:val="right"/>
      <w:pPr>
        <w:ind w:left="1152" w:hanging="360"/>
      </w:pPr>
    </w:lvl>
    <w:lvl w:ilvl="2" w:tplc="A0C4E91A" w:tentative="1">
      <w:start w:val="1"/>
      <w:numFmt w:val="lowerRoman"/>
      <w:lvlText w:val="%3."/>
      <w:lvlJc w:val="right"/>
      <w:pPr>
        <w:ind w:left="1872" w:hanging="180"/>
      </w:pPr>
    </w:lvl>
    <w:lvl w:ilvl="3" w:tplc="0F76A3D0" w:tentative="1">
      <w:start w:val="1"/>
      <w:numFmt w:val="decimal"/>
      <w:lvlText w:val="%4."/>
      <w:lvlJc w:val="left"/>
      <w:pPr>
        <w:ind w:left="2592" w:hanging="360"/>
      </w:pPr>
    </w:lvl>
    <w:lvl w:ilvl="4" w:tplc="D278E340" w:tentative="1">
      <w:start w:val="1"/>
      <w:numFmt w:val="lowerLetter"/>
      <w:lvlText w:val="%5."/>
      <w:lvlJc w:val="left"/>
      <w:pPr>
        <w:ind w:left="3312" w:hanging="360"/>
      </w:pPr>
    </w:lvl>
    <w:lvl w:ilvl="5" w:tplc="A5B2288C" w:tentative="1">
      <w:start w:val="1"/>
      <w:numFmt w:val="lowerRoman"/>
      <w:lvlText w:val="%6."/>
      <w:lvlJc w:val="right"/>
      <w:pPr>
        <w:ind w:left="4032" w:hanging="180"/>
      </w:pPr>
    </w:lvl>
    <w:lvl w:ilvl="6" w:tplc="C6B0E7FC" w:tentative="1">
      <w:start w:val="1"/>
      <w:numFmt w:val="decimal"/>
      <w:lvlText w:val="%7."/>
      <w:lvlJc w:val="left"/>
      <w:pPr>
        <w:ind w:left="4752" w:hanging="360"/>
      </w:pPr>
    </w:lvl>
    <w:lvl w:ilvl="7" w:tplc="2AE61F90" w:tentative="1">
      <w:start w:val="1"/>
      <w:numFmt w:val="lowerLetter"/>
      <w:lvlText w:val="%8."/>
      <w:lvlJc w:val="left"/>
      <w:pPr>
        <w:ind w:left="5472" w:hanging="360"/>
      </w:pPr>
    </w:lvl>
    <w:lvl w:ilvl="8" w:tplc="2162FE56" w:tentative="1">
      <w:start w:val="1"/>
      <w:numFmt w:val="lowerRoman"/>
      <w:lvlText w:val="%9."/>
      <w:lvlJc w:val="right"/>
      <w:pPr>
        <w:ind w:left="6192" w:hanging="180"/>
      </w:pPr>
    </w:lvl>
  </w:abstractNum>
  <w:abstractNum w:abstractNumId="21" w15:restartNumberingAfterBreak="0">
    <w:nsid w:val="3CEE451A"/>
    <w:multiLevelType w:val="hybridMultilevel"/>
    <w:tmpl w:val="611A7E8E"/>
    <w:lvl w:ilvl="0" w:tplc="75EC4632">
      <w:start w:val="1"/>
      <w:numFmt w:val="bullet"/>
      <w:lvlText w:val=""/>
      <w:lvlJc w:val="left"/>
      <w:pPr>
        <w:ind w:left="720" w:hanging="360"/>
      </w:pPr>
      <w:rPr>
        <w:rFonts w:ascii="Symbol" w:hAnsi="Symbol" w:hint="default"/>
      </w:rPr>
    </w:lvl>
    <w:lvl w:ilvl="1" w:tplc="7660BAA8" w:tentative="1">
      <w:start w:val="1"/>
      <w:numFmt w:val="bullet"/>
      <w:lvlText w:val="o"/>
      <w:lvlJc w:val="left"/>
      <w:pPr>
        <w:ind w:left="1440" w:hanging="360"/>
      </w:pPr>
      <w:rPr>
        <w:rFonts w:ascii="Courier New" w:hAnsi="Courier New" w:cs="Courier New" w:hint="default"/>
      </w:rPr>
    </w:lvl>
    <w:lvl w:ilvl="2" w:tplc="73B0BA82" w:tentative="1">
      <w:start w:val="1"/>
      <w:numFmt w:val="bullet"/>
      <w:lvlText w:val=""/>
      <w:lvlJc w:val="left"/>
      <w:pPr>
        <w:ind w:left="2160" w:hanging="360"/>
      </w:pPr>
      <w:rPr>
        <w:rFonts w:ascii="Wingdings" w:hAnsi="Wingdings" w:hint="default"/>
      </w:rPr>
    </w:lvl>
    <w:lvl w:ilvl="3" w:tplc="B568C58A" w:tentative="1">
      <w:start w:val="1"/>
      <w:numFmt w:val="bullet"/>
      <w:lvlText w:val=""/>
      <w:lvlJc w:val="left"/>
      <w:pPr>
        <w:ind w:left="2880" w:hanging="360"/>
      </w:pPr>
      <w:rPr>
        <w:rFonts w:ascii="Symbol" w:hAnsi="Symbol" w:hint="default"/>
      </w:rPr>
    </w:lvl>
    <w:lvl w:ilvl="4" w:tplc="E6BEA7DC" w:tentative="1">
      <w:start w:val="1"/>
      <w:numFmt w:val="bullet"/>
      <w:lvlText w:val="o"/>
      <w:lvlJc w:val="left"/>
      <w:pPr>
        <w:ind w:left="3600" w:hanging="360"/>
      </w:pPr>
      <w:rPr>
        <w:rFonts w:ascii="Courier New" w:hAnsi="Courier New" w:cs="Courier New" w:hint="default"/>
      </w:rPr>
    </w:lvl>
    <w:lvl w:ilvl="5" w:tplc="2D78E418" w:tentative="1">
      <w:start w:val="1"/>
      <w:numFmt w:val="bullet"/>
      <w:lvlText w:val=""/>
      <w:lvlJc w:val="left"/>
      <w:pPr>
        <w:ind w:left="4320" w:hanging="360"/>
      </w:pPr>
      <w:rPr>
        <w:rFonts w:ascii="Wingdings" w:hAnsi="Wingdings" w:hint="default"/>
      </w:rPr>
    </w:lvl>
    <w:lvl w:ilvl="6" w:tplc="2E50389A" w:tentative="1">
      <w:start w:val="1"/>
      <w:numFmt w:val="bullet"/>
      <w:lvlText w:val=""/>
      <w:lvlJc w:val="left"/>
      <w:pPr>
        <w:ind w:left="5040" w:hanging="360"/>
      </w:pPr>
      <w:rPr>
        <w:rFonts w:ascii="Symbol" w:hAnsi="Symbol" w:hint="default"/>
      </w:rPr>
    </w:lvl>
    <w:lvl w:ilvl="7" w:tplc="C302DC50" w:tentative="1">
      <w:start w:val="1"/>
      <w:numFmt w:val="bullet"/>
      <w:lvlText w:val="o"/>
      <w:lvlJc w:val="left"/>
      <w:pPr>
        <w:ind w:left="5760" w:hanging="360"/>
      </w:pPr>
      <w:rPr>
        <w:rFonts w:ascii="Courier New" w:hAnsi="Courier New" w:cs="Courier New" w:hint="default"/>
      </w:rPr>
    </w:lvl>
    <w:lvl w:ilvl="8" w:tplc="71E2553C" w:tentative="1">
      <w:start w:val="1"/>
      <w:numFmt w:val="bullet"/>
      <w:lvlText w:val=""/>
      <w:lvlJc w:val="left"/>
      <w:pPr>
        <w:ind w:left="6480" w:hanging="360"/>
      </w:pPr>
      <w:rPr>
        <w:rFonts w:ascii="Wingdings" w:hAnsi="Wingdings" w:hint="default"/>
      </w:rPr>
    </w:lvl>
  </w:abstractNum>
  <w:abstractNum w:abstractNumId="22" w15:restartNumberingAfterBreak="0">
    <w:nsid w:val="4F2036F8"/>
    <w:multiLevelType w:val="hybridMultilevel"/>
    <w:tmpl w:val="309C3EF2"/>
    <w:lvl w:ilvl="0" w:tplc="5352D22C">
      <w:start w:val="1"/>
      <w:numFmt w:val="decimal"/>
      <w:lvlText w:val="%1."/>
      <w:lvlJc w:val="left"/>
      <w:pPr>
        <w:tabs>
          <w:tab w:val="num" w:pos="720"/>
        </w:tabs>
        <w:ind w:left="720" w:hanging="360"/>
      </w:pPr>
    </w:lvl>
    <w:lvl w:ilvl="1" w:tplc="9C3056D2" w:tentative="1">
      <w:start w:val="1"/>
      <w:numFmt w:val="lowerLetter"/>
      <w:lvlText w:val="%2."/>
      <w:lvlJc w:val="left"/>
      <w:pPr>
        <w:tabs>
          <w:tab w:val="num" w:pos="1440"/>
        </w:tabs>
        <w:ind w:left="1440" w:hanging="360"/>
      </w:pPr>
    </w:lvl>
    <w:lvl w:ilvl="2" w:tplc="4246CCEA" w:tentative="1">
      <w:start w:val="1"/>
      <w:numFmt w:val="lowerRoman"/>
      <w:lvlText w:val="%3."/>
      <w:lvlJc w:val="right"/>
      <w:pPr>
        <w:tabs>
          <w:tab w:val="num" w:pos="2160"/>
        </w:tabs>
        <w:ind w:left="2160" w:hanging="180"/>
      </w:pPr>
    </w:lvl>
    <w:lvl w:ilvl="3" w:tplc="E2DCA174" w:tentative="1">
      <w:start w:val="1"/>
      <w:numFmt w:val="decimal"/>
      <w:lvlText w:val="%4."/>
      <w:lvlJc w:val="left"/>
      <w:pPr>
        <w:tabs>
          <w:tab w:val="num" w:pos="2880"/>
        </w:tabs>
        <w:ind w:left="2880" w:hanging="360"/>
      </w:pPr>
    </w:lvl>
    <w:lvl w:ilvl="4" w:tplc="885CB876" w:tentative="1">
      <w:start w:val="1"/>
      <w:numFmt w:val="lowerLetter"/>
      <w:lvlText w:val="%5."/>
      <w:lvlJc w:val="left"/>
      <w:pPr>
        <w:tabs>
          <w:tab w:val="num" w:pos="3600"/>
        </w:tabs>
        <w:ind w:left="3600" w:hanging="360"/>
      </w:pPr>
    </w:lvl>
    <w:lvl w:ilvl="5" w:tplc="1CF2E0E0" w:tentative="1">
      <w:start w:val="1"/>
      <w:numFmt w:val="lowerRoman"/>
      <w:lvlText w:val="%6."/>
      <w:lvlJc w:val="right"/>
      <w:pPr>
        <w:tabs>
          <w:tab w:val="num" w:pos="4320"/>
        </w:tabs>
        <w:ind w:left="4320" w:hanging="180"/>
      </w:pPr>
    </w:lvl>
    <w:lvl w:ilvl="6" w:tplc="827A1B8A" w:tentative="1">
      <w:start w:val="1"/>
      <w:numFmt w:val="decimal"/>
      <w:lvlText w:val="%7."/>
      <w:lvlJc w:val="left"/>
      <w:pPr>
        <w:tabs>
          <w:tab w:val="num" w:pos="5040"/>
        </w:tabs>
        <w:ind w:left="5040" w:hanging="360"/>
      </w:pPr>
    </w:lvl>
    <w:lvl w:ilvl="7" w:tplc="D8D27812" w:tentative="1">
      <w:start w:val="1"/>
      <w:numFmt w:val="lowerLetter"/>
      <w:lvlText w:val="%8."/>
      <w:lvlJc w:val="left"/>
      <w:pPr>
        <w:tabs>
          <w:tab w:val="num" w:pos="5760"/>
        </w:tabs>
        <w:ind w:left="5760" w:hanging="360"/>
      </w:pPr>
    </w:lvl>
    <w:lvl w:ilvl="8" w:tplc="B180FD00" w:tentative="1">
      <w:start w:val="1"/>
      <w:numFmt w:val="lowerRoman"/>
      <w:lvlText w:val="%9."/>
      <w:lvlJc w:val="right"/>
      <w:pPr>
        <w:tabs>
          <w:tab w:val="num" w:pos="6480"/>
        </w:tabs>
        <w:ind w:left="6480" w:hanging="180"/>
      </w:pPr>
    </w:lvl>
  </w:abstractNum>
  <w:abstractNum w:abstractNumId="23" w15:restartNumberingAfterBreak="0">
    <w:nsid w:val="5FCB4652"/>
    <w:multiLevelType w:val="hybridMultilevel"/>
    <w:tmpl w:val="A16E6A68"/>
    <w:lvl w:ilvl="0" w:tplc="A02AF802">
      <w:start w:val="1"/>
      <w:numFmt w:val="decimal"/>
      <w:lvlText w:val="%1."/>
      <w:lvlJc w:val="left"/>
      <w:pPr>
        <w:tabs>
          <w:tab w:val="num" w:pos="720"/>
        </w:tabs>
        <w:ind w:left="720" w:hanging="360"/>
      </w:pPr>
      <w:rPr>
        <w:rFonts w:hint="default"/>
      </w:rPr>
    </w:lvl>
    <w:lvl w:ilvl="1" w:tplc="F2DA4778" w:tentative="1">
      <w:start w:val="1"/>
      <w:numFmt w:val="lowerLetter"/>
      <w:lvlText w:val="%2."/>
      <w:lvlJc w:val="left"/>
      <w:pPr>
        <w:tabs>
          <w:tab w:val="num" w:pos="1440"/>
        </w:tabs>
        <w:ind w:left="1440" w:hanging="360"/>
      </w:pPr>
    </w:lvl>
    <w:lvl w:ilvl="2" w:tplc="2F02E370" w:tentative="1">
      <w:start w:val="1"/>
      <w:numFmt w:val="lowerRoman"/>
      <w:lvlText w:val="%3."/>
      <w:lvlJc w:val="right"/>
      <w:pPr>
        <w:tabs>
          <w:tab w:val="num" w:pos="2160"/>
        </w:tabs>
        <w:ind w:left="2160" w:hanging="180"/>
      </w:pPr>
    </w:lvl>
    <w:lvl w:ilvl="3" w:tplc="E5907CC0" w:tentative="1">
      <w:start w:val="1"/>
      <w:numFmt w:val="decimal"/>
      <w:lvlText w:val="%4."/>
      <w:lvlJc w:val="left"/>
      <w:pPr>
        <w:tabs>
          <w:tab w:val="num" w:pos="2880"/>
        </w:tabs>
        <w:ind w:left="2880" w:hanging="360"/>
      </w:pPr>
    </w:lvl>
    <w:lvl w:ilvl="4" w:tplc="38D83244" w:tentative="1">
      <w:start w:val="1"/>
      <w:numFmt w:val="lowerLetter"/>
      <w:lvlText w:val="%5."/>
      <w:lvlJc w:val="left"/>
      <w:pPr>
        <w:tabs>
          <w:tab w:val="num" w:pos="3600"/>
        </w:tabs>
        <w:ind w:left="3600" w:hanging="360"/>
      </w:pPr>
    </w:lvl>
    <w:lvl w:ilvl="5" w:tplc="E386369A" w:tentative="1">
      <w:start w:val="1"/>
      <w:numFmt w:val="lowerRoman"/>
      <w:lvlText w:val="%6."/>
      <w:lvlJc w:val="right"/>
      <w:pPr>
        <w:tabs>
          <w:tab w:val="num" w:pos="4320"/>
        </w:tabs>
        <w:ind w:left="4320" w:hanging="180"/>
      </w:pPr>
    </w:lvl>
    <w:lvl w:ilvl="6" w:tplc="19A41D30" w:tentative="1">
      <w:start w:val="1"/>
      <w:numFmt w:val="decimal"/>
      <w:lvlText w:val="%7."/>
      <w:lvlJc w:val="left"/>
      <w:pPr>
        <w:tabs>
          <w:tab w:val="num" w:pos="5040"/>
        </w:tabs>
        <w:ind w:left="5040" w:hanging="360"/>
      </w:pPr>
    </w:lvl>
    <w:lvl w:ilvl="7" w:tplc="1DAEFB42" w:tentative="1">
      <w:start w:val="1"/>
      <w:numFmt w:val="lowerLetter"/>
      <w:lvlText w:val="%8."/>
      <w:lvlJc w:val="left"/>
      <w:pPr>
        <w:tabs>
          <w:tab w:val="num" w:pos="5760"/>
        </w:tabs>
        <w:ind w:left="5760" w:hanging="360"/>
      </w:pPr>
    </w:lvl>
    <w:lvl w:ilvl="8" w:tplc="C6F2C536" w:tentative="1">
      <w:start w:val="1"/>
      <w:numFmt w:val="lowerRoman"/>
      <w:lvlText w:val="%9."/>
      <w:lvlJc w:val="right"/>
      <w:pPr>
        <w:tabs>
          <w:tab w:val="num" w:pos="6480"/>
        </w:tabs>
        <w:ind w:left="6480" w:hanging="180"/>
      </w:pPr>
    </w:lvl>
  </w:abstractNum>
  <w:abstractNum w:abstractNumId="24" w15:restartNumberingAfterBreak="0">
    <w:nsid w:val="662B497A"/>
    <w:multiLevelType w:val="hybridMultilevel"/>
    <w:tmpl w:val="2B00F81E"/>
    <w:lvl w:ilvl="0" w:tplc="3394FF48">
      <w:start w:val="1"/>
      <w:numFmt w:val="decimal"/>
      <w:lvlText w:val="%1."/>
      <w:lvlJc w:val="left"/>
      <w:pPr>
        <w:tabs>
          <w:tab w:val="num" w:pos="720"/>
        </w:tabs>
        <w:ind w:left="720" w:hanging="360"/>
      </w:pPr>
    </w:lvl>
    <w:lvl w:ilvl="1" w:tplc="2656FB8C" w:tentative="1">
      <w:start w:val="1"/>
      <w:numFmt w:val="lowerLetter"/>
      <w:lvlText w:val="%2."/>
      <w:lvlJc w:val="left"/>
      <w:pPr>
        <w:tabs>
          <w:tab w:val="num" w:pos="1440"/>
        </w:tabs>
        <w:ind w:left="1440" w:hanging="360"/>
      </w:pPr>
    </w:lvl>
    <w:lvl w:ilvl="2" w:tplc="B8E25A90" w:tentative="1">
      <w:start w:val="1"/>
      <w:numFmt w:val="lowerRoman"/>
      <w:lvlText w:val="%3."/>
      <w:lvlJc w:val="right"/>
      <w:pPr>
        <w:tabs>
          <w:tab w:val="num" w:pos="2160"/>
        </w:tabs>
        <w:ind w:left="2160" w:hanging="180"/>
      </w:pPr>
    </w:lvl>
    <w:lvl w:ilvl="3" w:tplc="B42694B8" w:tentative="1">
      <w:start w:val="1"/>
      <w:numFmt w:val="decimal"/>
      <w:lvlText w:val="%4."/>
      <w:lvlJc w:val="left"/>
      <w:pPr>
        <w:tabs>
          <w:tab w:val="num" w:pos="2880"/>
        </w:tabs>
        <w:ind w:left="2880" w:hanging="360"/>
      </w:pPr>
    </w:lvl>
    <w:lvl w:ilvl="4" w:tplc="F4727664" w:tentative="1">
      <w:start w:val="1"/>
      <w:numFmt w:val="lowerLetter"/>
      <w:lvlText w:val="%5."/>
      <w:lvlJc w:val="left"/>
      <w:pPr>
        <w:tabs>
          <w:tab w:val="num" w:pos="3600"/>
        </w:tabs>
        <w:ind w:left="3600" w:hanging="360"/>
      </w:pPr>
    </w:lvl>
    <w:lvl w:ilvl="5" w:tplc="5AACF08C" w:tentative="1">
      <w:start w:val="1"/>
      <w:numFmt w:val="lowerRoman"/>
      <w:lvlText w:val="%6."/>
      <w:lvlJc w:val="right"/>
      <w:pPr>
        <w:tabs>
          <w:tab w:val="num" w:pos="4320"/>
        </w:tabs>
        <w:ind w:left="4320" w:hanging="180"/>
      </w:pPr>
    </w:lvl>
    <w:lvl w:ilvl="6" w:tplc="AD54EDD6" w:tentative="1">
      <w:start w:val="1"/>
      <w:numFmt w:val="decimal"/>
      <w:lvlText w:val="%7."/>
      <w:lvlJc w:val="left"/>
      <w:pPr>
        <w:tabs>
          <w:tab w:val="num" w:pos="5040"/>
        </w:tabs>
        <w:ind w:left="5040" w:hanging="360"/>
      </w:pPr>
    </w:lvl>
    <w:lvl w:ilvl="7" w:tplc="B7DCE6C0" w:tentative="1">
      <w:start w:val="1"/>
      <w:numFmt w:val="lowerLetter"/>
      <w:lvlText w:val="%8."/>
      <w:lvlJc w:val="left"/>
      <w:pPr>
        <w:tabs>
          <w:tab w:val="num" w:pos="5760"/>
        </w:tabs>
        <w:ind w:left="5760" w:hanging="360"/>
      </w:pPr>
    </w:lvl>
    <w:lvl w:ilvl="8" w:tplc="D3C231A6" w:tentative="1">
      <w:start w:val="1"/>
      <w:numFmt w:val="lowerRoman"/>
      <w:lvlText w:val="%9."/>
      <w:lvlJc w:val="right"/>
      <w:pPr>
        <w:tabs>
          <w:tab w:val="num" w:pos="6480"/>
        </w:tabs>
        <w:ind w:left="6480" w:hanging="180"/>
      </w:pPr>
    </w:lvl>
  </w:abstractNum>
  <w:abstractNum w:abstractNumId="25" w15:restartNumberingAfterBreak="0">
    <w:nsid w:val="796C0035"/>
    <w:multiLevelType w:val="hybridMultilevel"/>
    <w:tmpl w:val="1B644C8C"/>
    <w:lvl w:ilvl="0" w:tplc="244A956E">
      <w:start w:val="1"/>
      <w:numFmt w:val="decimal"/>
      <w:lvlText w:val="[%1]"/>
      <w:lvlJc w:val="left"/>
      <w:pPr>
        <w:ind w:left="720" w:hanging="360"/>
      </w:pPr>
      <w:rPr>
        <w:rFonts w:hint="default"/>
      </w:rPr>
    </w:lvl>
    <w:lvl w:ilvl="1" w:tplc="2B585CEE" w:tentative="1">
      <w:start w:val="1"/>
      <w:numFmt w:val="bullet"/>
      <w:lvlText w:val="o"/>
      <w:lvlJc w:val="left"/>
      <w:pPr>
        <w:ind w:left="1440" w:hanging="360"/>
      </w:pPr>
      <w:rPr>
        <w:rFonts w:ascii="Courier New" w:hAnsi="Courier New" w:cs="Courier New" w:hint="default"/>
      </w:rPr>
    </w:lvl>
    <w:lvl w:ilvl="2" w:tplc="A3F69586" w:tentative="1">
      <w:start w:val="1"/>
      <w:numFmt w:val="bullet"/>
      <w:lvlText w:val=""/>
      <w:lvlJc w:val="left"/>
      <w:pPr>
        <w:ind w:left="2160" w:hanging="360"/>
      </w:pPr>
      <w:rPr>
        <w:rFonts w:ascii="Wingdings" w:hAnsi="Wingdings" w:hint="default"/>
      </w:rPr>
    </w:lvl>
    <w:lvl w:ilvl="3" w:tplc="C8F87B9C" w:tentative="1">
      <w:start w:val="1"/>
      <w:numFmt w:val="bullet"/>
      <w:lvlText w:val=""/>
      <w:lvlJc w:val="left"/>
      <w:pPr>
        <w:ind w:left="2880" w:hanging="360"/>
      </w:pPr>
      <w:rPr>
        <w:rFonts w:ascii="Symbol" w:hAnsi="Symbol" w:hint="default"/>
      </w:rPr>
    </w:lvl>
    <w:lvl w:ilvl="4" w:tplc="99BAF51C" w:tentative="1">
      <w:start w:val="1"/>
      <w:numFmt w:val="bullet"/>
      <w:lvlText w:val="o"/>
      <w:lvlJc w:val="left"/>
      <w:pPr>
        <w:ind w:left="3600" w:hanging="360"/>
      </w:pPr>
      <w:rPr>
        <w:rFonts w:ascii="Courier New" w:hAnsi="Courier New" w:cs="Courier New" w:hint="default"/>
      </w:rPr>
    </w:lvl>
    <w:lvl w:ilvl="5" w:tplc="FA761222" w:tentative="1">
      <w:start w:val="1"/>
      <w:numFmt w:val="bullet"/>
      <w:lvlText w:val=""/>
      <w:lvlJc w:val="left"/>
      <w:pPr>
        <w:ind w:left="4320" w:hanging="360"/>
      </w:pPr>
      <w:rPr>
        <w:rFonts w:ascii="Wingdings" w:hAnsi="Wingdings" w:hint="default"/>
      </w:rPr>
    </w:lvl>
    <w:lvl w:ilvl="6" w:tplc="1EAE3A5C" w:tentative="1">
      <w:start w:val="1"/>
      <w:numFmt w:val="bullet"/>
      <w:lvlText w:val=""/>
      <w:lvlJc w:val="left"/>
      <w:pPr>
        <w:ind w:left="5040" w:hanging="360"/>
      </w:pPr>
      <w:rPr>
        <w:rFonts w:ascii="Symbol" w:hAnsi="Symbol" w:hint="default"/>
      </w:rPr>
    </w:lvl>
    <w:lvl w:ilvl="7" w:tplc="42CE4DFC" w:tentative="1">
      <w:start w:val="1"/>
      <w:numFmt w:val="bullet"/>
      <w:lvlText w:val="o"/>
      <w:lvlJc w:val="left"/>
      <w:pPr>
        <w:ind w:left="5760" w:hanging="360"/>
      </w:pPr>
      <w:rPr>
        <w:rFonts w:ascii="Courier New" w:hAnsi="Courier New" w:cs="Courier New" w:hint="default"/>
      </w:rPr>
    </w:lvl>
    <w:lvl w:ilvl="8" w:tplc="21EA6236" w:tentative="1">
      <w:start w:val="1"/>
      <w:numFmt w:val="bullet"/>
      <w:lvlText w:val=""/>
      <w:lvlJc w:val="left"/>
      <w:pPr>
        <w:ind w:left="6480" w:hanging="360"/>
      </w:pPr>
      <w:rPr>
        <w:rFonts w:ascii="Wingdings" w:hAnsi="Wingdings" w:hint="default"/>
      </w:rPr>
    </w:lvl>
  </w:abstractNum>
  <w:abstractNum w:abstractNumId="26" w15:restartNumberingAfterBreak="0">
    <w:nsid w:val="7CF87BD4"/>
    <w:multiLevelType w:val="hybridMultilevel"/>
    <w:tmpl w:val="97A87BC0"/>
    <w:lvl w:ilvl="0" w:tplc="8D5ED79A">
      <w:start w:val="1"/>
      <w:numFmt w:val="decimal"/>
      <w:lvlText w:val="%1."/>
      <w:lvlJc w:val="left"/>
      <w:pPr>
        <w:ind w:left="3600" w:hanging="360"/>
      </w:pPr>
    </w:lvl>
    <w:lvl w:ilvl="1" w:tplc="D62A8A46" w:tentative="1">
      <w:start w:val="1"/>
      <w:numFmt w:val="lowerLetter"/>
      <w:lvlText w:val="%2."/>
      <w:lvlJc w:val="left"/>
      <w:pPr>
        <w:ind w:left="4320" w:hanging="360"/>
      </w:pPr>
    </w:lvl>
    <w:lvl w:ilvl="2" w:tplc="219CC076" w:tentative="1">
      <w:start w:val="1"/>
      <w:numFmt w:val="lowerRoman"/>
      <w:lvlText w:val="%3."/>
      <w:lvlJc w:val="right"/>
      <w:pPr>
        <w:ind w:left="5040" w:hanging="180"/>
      </w:pPr>
    </w:lvl>
    <w:lvl w:ilvl="3" w:tplc="20E08E64" w:tentative="1">
      <w:start w:val="1"/>
      <w:numFmt w:val="decimal"/>
      <w:lvlText w:val="%4."/>
      <w:lvlJc w:val="left"/>
      <w:pPr>
        <w:ind w:left="5760" w:hanging="360"/>
      </w:pPr>
    </w:lvl>
    <w:lvl w:ilvl="4" w:tplc="117071D0" w:tentative="1">
      <w:start w:val="1"/>
      <w:numFmt w:val="lowerLetter"/>
      <w:lvlText w:val="%5."/>
      <w:lvlJc w:val="left"/>
      <w:pPr>
        <w:ind w:left="6480" w:hanging="360"/>
      </w:pPr>
    </w:lvl>
    <w:lvl w:ilvl="5" w:tplc="B0BEE492" w:tentative="1">
      <w:start w:val="1"/>
      <w:numFmt w:val="lowerRoman"/>
      <w:lvlText w:val="%6."/>
      <w:lvlJc w:val="right"/>
      <w:pPr>
        <w:ind w:left="7200" w:hanging="180"/>
      </w:pPr>
    </w:lvl>
    <w:lvl w:ilvl="6" w:tplc="6484A920" w:tentative="1">
      <w:start w:val="1"/>
      <w:numFmt w:val="decimal"/>
      <w:lvlText w:val="%7."/>
      <w:lvlJc w:val="left"/>
      <w:pPr>
        <w:ind w:left="7920" w:hanging="360"/>
      </w:pPr>
    </w:lvl>
    <w:lvl w:ilvl="7" w:tplc="CD9C75DA" w:tentative="1">
      <w:start w:val="1"/>
      <w:numFmt w:val="lowerLetter"/>
      <w:lvlText w:val="%8."/>
      <w:lvlJc w:val="left"/>
      <w:pPr>
        <w:ind w:left="8640" w:hanging="360"/>
      </w:pPr>
    </w:lvl>
    <w:lvl w:ilvl="8" w:tplc="8D322A1A" w:tentative="1">
      <w:start w:val="1"/>
      <w:numFmt w:val="lowerRoman"/>
      <w:lvlText w:val="%9."/>
      <w:lvlJc w:val="right"/>
      <w:pPr>
        <w:ind w:left="9360" w:hanging="180"/>
      </w:pPr>
    </w:lvl>
  </w:abstractNum>
  <w:num w:numId="1" w16cid:durableId="116529833">
    <w:abstractNumId w:val="10"/>
  </w:num>
  <w:num w:numId="2" w16cid:durableId="1402023939">
    <w:abstractNumId w:val="13"/>
  </w:num>
  <w:num w:numId="3" w16cid:durableId="1888373294">
    <w:abstractNumId w:val="23"/>
  </w:num>
  <w:num w:numId="4" w16cid:durableId="935475931">
    <w:abstractNumId w:val="22"/>
  </w:num>
  <w:num w:numId="5" w16cid:durableId="1739010022">
    <w:abstractNumId w:val="15"/>
  </w:num>
  <w:num w:numId="6" w16cid:durableId="677467954">
    <w:abstractNumId w:val="24"/>
  </w:num>
  <w:num w:numId="7" w16cid:durableId="1130442050">
    <w:abstractNumId w:val="19"/>
  </w:num>
  <w:num w:numId="8" w16cid:durableId="2069641456">
    <w:abstractNumId w:val="11"/>
  </w:num>
  <w:num w:numId="9" w16cid:durableId="351229501">
    <w:abstractNumId w:val="9"/>
  </w:num>
  <w:num w:numId="10" w16cid:durableId="753088029">
    <w:abstractNumId w:val="7"/>
  </w:num>
  <w:num w:numId="11" w16cid:durableId="244917156">
    <w:abstractNumId w:val="6"/>
  </w:num>
  <w:num w:numId="12" w16cid:durableId="750469241">
    <w:abstractNumId w:val="5"/>
  </w:num>
  <w:num w:numId="13" w16cid:durableId="158547590">
    <w:abstractNumId w:val="4"/>
  </w:num>
  <w:num w:numId="14" w16cid:durableId="1733574165">
    <w:abstractNumId w:val="8"/>
  </w:num>
  <w:num w:numId="15" w16cid:durableId="949553688">
    <w:abstractNumId w:val="3"/>
  </w:num>
  <w:num w:numId="16" w16cid:durableId="677734916">
    <w:abstractNumId w:val="2"/>
  </w:num>
  <w:num w:numId="17" w16cid:durableId="1834300799">
    <w:abstractNumId w:val="1"/>
  </w:num>
  <w:num w:numId="18" w16cid:durableId="676688699">
    <w:abstractNumId w:val="0"/>
  </w:num>
  <w:num w:numId="19" w16cid:durableId="800877609">
    <w:abstractNumId w:val="26"/>
  </w:num>
  <w:num w:numId="20" w16cid:durableId="681012821">
    <w:abstractNumId w:val="16"/>
  </w:num>
  <w:num w:numId="21" w16cid:durableId="182941026">
    <w:abstractNumId w:val="17"/>
  </w:num>
  <w:num w:numId="22" w16cid:durableId="2098284782">
    <w:abstractNumId w:val="14"/>
  </w:num>
  <w:num w:numId="23" w16cid:durableId="1256982237">
    <w:abstractNumId w:val="21"/>
  </w:num>
  <w:num w:numId="24" w16cid:durableId="737748974">
    <w:abstractNumId w:val="12"/>
  </w:num>
  <w:num w:numId="25" w16cid:durableId="859666853">
    <w:abstractNumId w:val="18"/>
  </w:num>
  <w:num w:numId="26" w16cid:durableId="2090541061">
    <w:abstractNumId w:val="20"/>
  </w:num>
  <w:num w:numId="27" w16cid:durableId="10642572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57"/>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QPulse_CurrentDateTime" w:val="11/05/2026 08:15:36"/>
    <w:docVar w:name="QPulse_CurrentUserName" w:val="Malone, Les"/>
    <w:docVar w:name="QPulse_DatabaseAlias" w:val="SMART"/>
    <w:docVar w:name="QPulse_DocActiveDate" w:val="13/07/2023"/>
    <w:docVar w:name="QPulse_DocAuthor" w:val="Hollington, James"/>
    <w:docVar w:name="QPulse_DocChangeDetails" w:val="Added EN 12182 and ISO 14971 to related documents."/>
    <w:docVar w:name="QPulse_DocLastReviewDate" w:val="05/09/2025"/>
    <w:docVar w:name="QPulse_DocLastReviewDetails" w:val="&lt;QPulse_DocLastReviewDetails&gt;"/>
    <w:docVar w:name="QPulse_DocLastReviewOwner" w:val="Attwell, Abi"/>
    <w:docVar w:name="QPulse_DocNumber" w:val="MDR-GEN-1"/>
    <w:docVar w:name="QPulse_DocOwner" w:val="Attwell, Abi"/>
    <w:docVar w:name="QPulse_DocReviewDate" w:val="05/09/2026"/>
    <w:docVar w:name="QPulse_DocRevisionNumber" w:val="3"/>
    <w:docVar w:name="QPulse_DocStatus" w:val="Active"/>
    <w:docVar w:name="QPulse_DocTitle" w:val="Assistive Technology services Medical Device Regulation Policy"/>
    <w:docVar w:name="QPulse_DocType" w:val="Assistive Technology\Medical Device Regulations\General"/>
    <w:docVar w:name="QPulseSys_IsBacchusDocument" w:val="true"/>
    <w:docVar w:name="QPulseSys_IsDocBeingEdited" w:val="False"/>
    <w:docVar w:name="QPulseSys_SecProtectDocEnableCopy" w:val="True"/>
    <w:docVar w:name="QPulseSys_SecProtectDocEnableEdit" w:val="True"/>
    <w:docVar w:name="QPulseSys_SecProtectDocEnablePrint" w:val="True"/>
    <w:docVar w:name="QPulseSys_SecProtectDocEnablePrintPreview" w:val="True"/>
    <w:docVar w:name="QPulseSys_SecProtectDocEnablePublish" w:val="True"/>
    <w:docVar w:name="QPulseSys_SecProtectDocEnableSaveAs" w:val="True"/>
    <w:docVar w:name="QPulseSys_SecProtectDocEnableSend" w:val="True"/>
    <w:docVar w:name="QPulseSys_SecProtectDocProtectPublish" w:val="False"/>
    <w:docVar w:name="QPulseSys_SecProtectDocProtectSave" w:val="False"/>
    <w:docVar w:name="QPulseSys_SecProtectDocProtectSend" w:val="False"/>
    <w:docVar w:name="QPulseSys_SecProtectDocUseStrongPassword" w:val="True"/>
    <w:docVar w:name="QPulseSys_SessionID" w:val="66d86775-8087-478a-a57a-9ac19544d94d"/>
  </w:docVars>
  <w:rsids>
    <w:rsidRoot w:val="00DA1750"/>
    <w:rsid w:val="00107B4D"/>
    <w:rsid w:val="001141FA"/>
    <w:rsid w:val="001276C1"/>
    <w:rsid w:val="00136A36"/>
    <w:rsid w:val="00154956"/>
    <w:rsid w:val="001E0683"/>
    <w:rsid w:val="002458E7"/>
    <w:rsid w:val="00266F59"/>
    <w:rsid w:val="002814E7"/>
    <w:rsid w:val="002924DC"/>
    <w:rsid w:val="002B64E2"/>
    <w:rsid w:val="002E3119"/>
    <w:rsid w:val="00346F1B"/>
    <w:rsid w:val="003E20C6"/>
    <w:rsid w:val="00454725"/>
    <w:rsid w:val="00463CA9"/>
    <w:rsid w:val="004E3701"/>
    <w:rsid w:val="005547E5"/>
    <w:rsid w:val="005759A0"/>
    <w:rsid w:val="005E5C16"/>
    <w:rsid w:val="00687069"/>
    <w:rsid w:val="007A648D"/>
    <w:rsid w:val="008A6AF6"/>
    <w:rsid w:val="008F6071"/>
    <w:rsid w:val="009C00C6"/>
    <w:rsid w:val="009D7CFB"/>
    <w:rsid w:val="00A00A59"/>
    <w:rsid w:val="00A51993"/>
    <w:rsid w:val="00A566EE"/>
    <w:rsid w:val="00A6490E"/>
    <w:rsid w:val="00B1740E"/>
    <w:rsid w:val="00B67142"/>
    <w:rsid w:val="00C03414"/>
    <w:rsid w:val="00C27323"/>
    <w:rsid w:val="00C36A90"/>
    <w:rsid w:val="00C40030"/>
    <w:rsid w:val="00C63B16"/>
    <w:rsid w:val="00C77497"/>
    <w:rsid w:val="00D160F0"/>
    <w:rsid w:val="00DA1750"/>
    <w:rsid w:val="00DD305A"/>
    <w:rsid w:val="00E531A3"/>
    <w:rsid w:val="00E8303C"/>
    <w:rsid w:val="00E93D46"/>
    <w:rsid w:val="00EB7C0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24F5FFF"/>
  <w15:docId w15:val="{C83D2D81-866C-48EA-B8D8-E6A34E31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4818"/>
    <w:pPr>
      <w:spacing w:after="120"/>
    </w:pPr>
    <w:rPr>
      <w:rFonts w:ascii="Arial" w:eastAsia="Arial Unicode MS" w:hAnsi="Arial" w:cs="Arial"/>
      <w:sz w:val="24"/>
      <w:szCs w:val="24"/>
    </w:rPr>
  </w:style>
  <w:style w:type="paragraph" w:styleId="Heading1">
    <w:name w:val="heading 1"/>
    <w:basedOn w:val="Normal"/>
    <w:next w:val="Normal"/>
    <w:qFormat/>
    <w:rsid w:val="00C27323"/>
    <w:pPr>
      <w:keepNext/>
      <w:numPr>
        <w:numId w:val="21"/>
      </w:numPr>
      <w:spacing w:before="240" w:after="240"/>
      <w:outlineLvl w:val="0"/>
    </w:pPr>
    <w:rPr>
      <w:b/>
      <w:bCs/>
      <w:kern w:val="32"/>
      <w:sz w:val="32"/>
      <w:szCs w:val="32"/>
    </w:rPr>
  </w:style>
  <w:style w:type="paragraph" w:styleId="Heading2">
    <w:name w:val="heading 2"/>
    <w:basedOn w:val="Normal"/>
    <w:next w:val="Normal"/>
    <w:link w:val="Heading2Char"/>
    <w:unhideWhenUsed/>
    <w:qFormat/>
    <w:rsid w:val="00C27323"/>
    <w:pPr>
      <w:numPr>
        <w:ilvl w:val="1"/>
        <w:numId w:val="21"/>
      </w:numPr>
      <w:spacing w:before="120"/>
      <w:outlineLvl w:val="1"/>
    </w:pPr>
    <w:rPr>
      <w:b/>
      <w:sz w:val="28"/>
    </w:rPr>
  </w:style>
  <w:style w:type="paragraph" w:styleId="Heading3">
    <w:name w:val="heading 3"/>
    <w:basedOn w:val="Normal"/>
    <w:next w:val="Normal"/>
    <w:qFormat/>
    <w:rsid w:val="00067AB7"/>
    <w:pPr>
      <w:keepNext/>
      <w:numPr>
        <w:ilvl w:val="2"/>
        <w:numId w:val="21"/>
      </w:numPr>
      <w:spacing w:before="240" w:after="60"/>
      <w:outlineLvl w:val="2"/>
    </w:pPr>
    <w:rPr>
      <w:b/>
      <w:bCs/>
      <w:sz w:val="26"/>
      <w:szCs w:val="26"/>
    </w:rPr>
  </w:style>
  <w:style w:type="paragraph" w:styleId="Heading4">
    <w:name w:val="heading 4"/>
    <w:basedOn w:val="Normal"/>
    <w:next w:val="Normal"/>
    <w:link w:val="Heading4Char"/>
    <w:semiHidden/>
    <w:unhideWhenUsed/>
    <w:qFormat/>
    <w:rsid w:val="008A6AF6"/>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8A6AF6"/>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8A6AF6"/>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8A6AF6"/>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8A6AF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8A6AF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67F2"/>
    <w:pPr>
      <w:tabs>
        <w:tab w:val="center" w:pos="4153"/>
        <w:tab w:val="right" w:pos="8306"/>
      </w:tabs>
    </w:pPr>
  </w:style>
  <w:style w:type="paragraph" w:styleId="Footer">
    <w:name w:val="footer"/>
    <w:basedOn w:val="Normal"/>
    <w:rsid w:val="00FA67F2"/>
    <w:pPr>
      <w:tabs>
        <w:tab w:val="center" w:pos="4153"/>
        <w:tab w:val="right" w:pos="8306"/>
      </w:tabs>
    </w:pPr>
  </w:style>
  <w:style w:type="paragraph" w:customStyle="1" w:styleId="Main">
    <w:name w:val="Main"/>
    <w:basedOn w:val="Normal"/>
    <w:rsid w:val="007A4E06"/>
    <w:pPr>
      <w:tabs>
        <w:tab w:val="left" w:pos="851"/>
        <w:tab w:val="left" w:pos="1418"/>
        <w:tab w:val="left" w:pos="1985"/>
        <w:tab w:val="left" w:pos="2552"/>
        <w:tab w:val="right" w:pos="8505"/>
      </w:tabs>
      <w:ind w:left="851"/>
    </w:pPr>
    <w:rPr>
      <w:sz w:val="20"/>
      <w:szCs w:val="20"/>
      <w:lang w:eastAsia="en-US"/>
    </w:rPr>
  </w:style>
  <w:style w:type="paragraph" w:customStyle="1" w:styleId="Cover">
    <w:name w:val="Cover"/>
    <w:basedOn w:val="Normal"/>
    <w:next w:val="Main"/>
    <w:rsid w:val="007A4E06"/>
    <w:pPr>
      <w:tabs>
        <w:tab w:val="left" w:pos="851"/>
        <w:tab w:val="left" w:pos="1418"/>
        <w:tab w:val="left" w:pos="1985"/>
        <w:tab w:val="left" w:pos="2552"/>
        <w:tab w:val="right" w:pos="8505"/>
      </w:tabs>
    </w:pPr>
    <w:rPr>
      <w:sz w:val="20"/>
      <w:szCs w:val="20"/>
      <w:lang w:eastAsia="en-US"/>
    </w:rPr>
  </w:style>
  <w:style w:type="table" w:styleId="TableGrid">
    <w:name w:val="Table Grid"/>
    <w:basedOn w:val="TableNormal"/>
    <w:rsid w:val="007A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4E06"/>
    <w:rPr>
      <w:sz w:val="16"/>
      <w:szCs w:val="16"/>
    </w:rPr>
  </w:style>
  <w:style w:type="paragraph" w:styleId="CommentText">
    <w:name w:val="annotation text"/>
    <w:basedOn w:val="Normal"/>
    <w:link w:val="CommentTextChar"/>
    <w:semiHidden/>
    <w:rsid w:val="007A4E06"/>
    <w:rPr>
      <w:rFonts w:ascii="Times New Roman" w:hAnsi="Times New Roman"/>
      <w:sz w:val="20"/>
      <w:szCs w:val="20"/>
    </w:rPr>
  </w:style>
  <w:style w:type="paragraph" w:styleId="BalloonText">
    <w:name w:val="Balloon Text"/>
    <w:basedOn w:val="Normal"/>
    <w:semiHidden/>
    <w:rsid w:val="007A4E06"/>
    <w:rPr>
      <w:rFonts w:ascii="Tahoma" w:hAnsi="Tahoma" w:cs="Tahoma"/>
      <w:sz w:val="16"/>
      <w:szCs w:val="16"/>
    </w:rPr>
  </w:style>
  <w:style w:type="paragraph" w:styleId="CommentSubject">
    <w:name w:val="annotation subject"/>
    <w:basedOn w:val="CommentText"/>
    <w:next w:val="CommentText"/>
    <w:semiHidden/>
    <w:rsid w:val="00B1197B"/>
    <w:rPr>
      <w:rFonts w:ascii="Arial" w:hAnsi="Arial"/>
      <w:b/>
      <w:bCs/>
    </w:rPr>
  </w:style>
  <w:style w:type="paragraph" w:styleId="BodyText">
    <w:name w:val="Body Text"/>
    <w:basedOn w:val="Normal"/>
    <w:link w:val="BodyTextChar"/>
    <w:rsid w:val="005304FB"/>
    <w:pPr>
      <w:jc w:val="both"/>
    </w:pPr>
  </w:style>
  <w:style w:type="paragraph" w:customStyle="1" w:styleId="StyleBottomSinglesolidlineAuto15ptLinewidth">
    <w:name w:val="Style Bottom: (Single solid line Auto  1.5 pt Line width)"/>
    <w:basedOn w:val="Normal"/>
    <w:rsid w:val="00067AB7"/>
    <w:pPr>
      <w:pBdr>
        <w:bottom w:val="single" w:sz="4" w:space="1" w:color="808080"/>
      </w:pBdr>
    </w:pPr>
    <w:rPr>
      <w:rFonts w:ascii="Tahoma" w:hAnsi="Tahoma"/>
      <w:sz w:val="18"/>
      <w:lang w:val="en-US" w:eastAsia="en-US"/>
    </w:rPr>
  </w:style>
  <w:style w:type="paragraph" w:customStyle="1" w:styleId="FieldText">
    <w:name w:val="Field Text"/>
    <w:basedOn w:val="BodyText"/>
    <w:link w:val="FieldTextChar"/>
    <w:rsid w:val="00067AB7"/>
    <w:pPr>
      <w:jc w:val="left"/>
    </w:pPr>
    <w:rPr>
      <w:rFonts w:ascii="Tahoma" w:hAnsi="Tahoma" w:cs="Times New Roman"/>
      <w:b/>
      <w:sz w:val="18"/>
      <w:szCs w:val="19"/>
      <w:lang w:val="en-US" w:eastAsia="en-US"/>
    </w:rPr>
  </w:style>
  <w:style w:type="character" w:customStyle="1" w:styleId="FieldTextChar">
    <w:name w:val="Field Text Char"/>
    <w:basedOn w:val="DefaultParagraphFont"/>
    <w:link w:val="FieldText"/>
    <w:rsid w:val="00067AB7"/>
    <w:rPr>
      <w:rFonts w:ascii="Tahoma" w:hAnsi="Tahoma"/>
      <w:b/>
      <w:sz w:val="18"/>
      <w:szCs w:val="19"/>
      <w:lang w:val="en-US" w:eastAsia="en-US" w:bidi="ar-SA"/>
    </w:rPr>
  </w:style>
  <w:style w:type="character" w:styleId="Hyperlink">
    <w:name w:val="Hyperlink"/>
    <w:basedOn w:val="DefaultParagraphFont"/>
    <w:rsid w:val="000737C2"/>
    <w:rPr>
      <w:color w:val="0000FF"/>
      <w:u w:val="single"/>
    </w:rPr>
  </w:style>
  <w:style w:type="character" w:styleId="FollowedHyperlink">
    <w:name w:val="FollowedHyperlink"/>
    <w:basedOn w:val="DefaultParagraphFont"/>
    <w:rsid w:val="000737C2"/>
    <w:rPr>
      <w:color w:val="606420"/>
      <w:u w:val="single"/>
    </w:rPr>
  </w:style>
  <w:style w:type="paragraph" w:customStyle="1" w:styleId="version">
    <w:name w:val="version"/>
    <w:basedOn w:val="Normal"/>
    <w:rsid w:val="004676FA"/>
  </w:style>
  <w:style w:type="paragraph" w:customStyle="1" w:styleId="reference">
    <w:name w:val="reference"/>
    <w:basedOn w:val="Heading3"/>
    <w:rsid w:val="004676FA"/>
  </w:style>
  <w:style w:type="paragraph" w:customStyle="1" w:styleId="authors">
    <w:name w:val="authors"/>
    <w:basedOn w:val="Normal"/>
    <w:rsid w:val="004676FA"/>
  </w:style>
  <w:style w:type="paragraph" w:customStyle="1" w:styleId="authorby">
    <w:name w:val="authorby"/>
    <w:basedOn w:val="Normal"/>
    <w:rsid w:val="004676FA"/>
  </w:style>
  <w:style w:type="paragraph" w:customStyle="1" w:styleId="Date1">
    <w:name w:val="Date1"/>
    <w:basedOn w:val="Normal"/>
    <w:rsid w:val="00424B58"/>
  </w:style>
  <w:style w:type="paragraph" w:customStyle="1" w:styleId="Style1">
    <w:name w:val="Style1"/>
    <w:basedOn w:val="Normal"/>
    <w:rsid w:val="00C13418"/>
  </w:style>
  <w:style w:type="paragraph" w:customStyle="1" w:styleId="Titlename">
    <w:name w:val="Title name"/>
    <w:basedOn w:val="Normal"/>
    <w:rsid w:val="003B7C16"/>
    <w:rPr>
      <w:sz w:val="28"/>
    </w:rPr>
  </w:style>
  <w:style w:type="paragraph" w:customStyle="1" w:styleId="ref2">
    <w:name w:val="ref2"/>
    <w:basedOn w:val="BodyText2"/>
    <w:rsid w:val="00D90B10"/>
    <w:pPr>
      <w:spacing w:line="240" w:lineRule="auto"/>
    </w:pPr>
  </w:style>
  <w:style w:type="paragraph" w:customStyle="1" w:styleId="ref3">
    <w:name w:val="ref3"/>
    <w:basedOn w:val="Normal"/>
    <w:rsid w:val="00D90B10"/>
  </w:style>
  <w:style w:type="paragraph" w:styleId="BodyText2">
    <w:name w:val="Body Text 2"/>
    <w:basedOn w:val="Normal"/>
    <w:rsid w:val="00D90B10"/>
    <w:pPr>
      <w:spacing w:line="480" w:lineRule="auto"/>
    </w:pPr>
  </w:style>
  <w:style w:type="paragraph" w:customStyle="1" w:styleId="date10">
    <w:name w:val="date1"/>
    <w:basedOn w:val="Normal"/>
    <w:rsid w:val="00D90B10"/>
  </w:style>
  <w:style w:type="paragraph" w:customStyle="1" w:styleId="date2">
    <w:name w:val="date2"/>
    <w:basedOn w:val="Normal"/>
    <w:rsid w:val="00D90B10"/>
  </w:style>
  <w:style w:type="paragraph" w:customStyle="1" w:styleId="Publdate">
    <w:name w:val="Publ date"/>
    <w:basedOn w:val="Normal"/>
    <w:rsid w:val="005F37CC"/>
  </w:style>
  <w:style w:type="paragraph" w:customStyle="1" w:styleId="date3">
    <w:name w:val="date 3"/>
    <w:basedOn w:val="Normal"/>
    <w:rsid w:val="00753724"/>
  </w:style>
  <w:style w:type="paragraph" w:styleId="Date">
    <w:name w:val="Date"/>
    <w:basedOn w:val="Normal"/>
    <w:next w:val="Normal"/>
    <w:rsid w:val="00753724"/>
  </w:style>
  <w:style w:type="paragraph" w:customStyle="1" w:styleId="authorised2">
    <w:name w:val="authorised 2"/>
    <w:basedOn w:val="Normal"/>
    <w:rsid w:val="00753724"/>
    <w:rPr>
      <w:sz w:val="20"/>
      <w:szCs w:val="20"/>
    </w:rPr>
  </w:style>
  <w:style w:type="paragraph" w:customStyle="1" w:styleId="authorised3">
    <w:name w:val="authorised 3"/>
    <w:basedOn w:val="authorised2"/>
    <w:rsid w:val="00753724"/>
  </w:style>
  <w:style w:type="paragraph" w:customStyle="1" w:styleId="intials">
    <w:name w:val="intials"/>
    <w:basedOn w:val="Normal"/>
    <w:rsid w:val="00DF7936"/>
  </w:style>
  <w:style w:type="paragraph" w:customStyle="1" w:styleId="Autrev">
    <w:name w:val="Aut/rev"/>
    <w:basedOn w:val="Normal"/>
    <w:rsid w:val="001B4028"/>
    <w:rPr>
      <w:sz w:val="16"/>
      <w:szCs w:val="20"/>
    </w:rPr>
  </w:style>
  <w:style w:type="character" w:styleId="PlaceholderText">
    <w:name w:val="Placeholder Text"/>
    <w:basedOn w:val="DefaultParagraphFont"/>
    <w:uiPriority w:val="99"/>
    <w:semiHidden/>
    <w:rsid w:val="007F43B2"/>
    <w:rPr>
      <w:color w:val="808080"/>
    </w:rPr>
  </w:style>
  <w:style w:type="paragraph" w:customStyle="1" w:styleId="QTable">
    <w:name w:val="QTable"/>
    <w:basedOn w:val="Normal"/>
    <w:rsid w:val="00BE60CB"/>
    <w:pPr>
      <w:spacing w:before="60" w:after="60"/>
      <w:jc w:val="both"/>
    </w:pPr>
    <w:rPr>
      <w:rFonts w:eastAsia="Times New Roman" w:cs="Times New Roman"/>
      <w:sz w:val="22"/>
      <w:szCs w:val="20"/>
      <w:lang w:eastAsia="en-US"/>
    </w:rPr>
  </w:style>
  <w:style w:type="paragraph" w:customStyle="1" w:styleId="QHeader">
    <w:name w:val="QHeader"/>
    <w:basedOn w:val="Normal"/>
    <w:rsid w:val="00136A36"/>
    <w:pPr>
      <w:tabs>
        <w:tab w:val="right" w:pos="9639"/>
      </w:tabs>
      <w:spacing w:after="0"/>
      <w:jc w:val="both"/>
    </w:pPr>
    <w:rPr>
      <w:rFonts w:eastAsia="Times New Roman" w:cs="Times New Roman"/>
      <w:sz w:val="22"/>
      <w:szCs w:val="20"/>
      <w:lang w:eastAsia="en-US"/>
    </w:rPr>
  </w:style>
  <w:style w:type="paragraph" w:styleId="ListParagraph">
    <w:name w:val="List Paragraph"/>
    <w:basedOn w:val="Normal"/>
    <w:uiPriority w:val="34"/>
    <w:qFormat/>
    <w:rsid w:val="00E8303C"/>
    <w:pPr>
      <w:ind w:left="720"/>
      <w:contextualSpacing/>
    </w:pPr>
  </w:style>
  <w:style w:type="character" w:customStyle="1" w:styleId="Heading2Char">
    <w:name w:val="Heading 2 Char"/>
    <w:basedOn w:val="DefaultParagraphFont"/>
    <w:link w:val="Heading2"/>
    <w:rsid w:val="00C27323"/>
    <w:rPr>
      <w:rFonts w:ascii="Arial" w:eastAsia="Arial Unicode MS" w:hAnsi="Arial" w:cs="Arial"/>
      <w:b/>
      <w:sz w:val="28"/>
      <w:szCs w:val="24"/>
    </w:rPr>
  </w:style>
  <w:style w:type="character" w:customStyle="1" w:styleId="BodyTextChar">
    <w:name w:val="Body Text Char"/>
    <w:basedOn w:val="DefaultParagraphFont"/>
    <w:link w:val="BodyText"/>
    <w:rsid w:val="00344818"/>
    <w:rPr>
      <w:rFonts w:ascii="Arial" w:eastAsia="Arial Unicode MS" w:hAnsi="Arial" w:cs="Arial"/>
      <w:sz w:val="24"/>
      <w:szCs w:val="24"/>
    </w:rPr>
  </w:style>
  <w:style w:type="character" w:customStyle="1" w:styleId="Heading4Char">
    <w:name w:val="Heading 4 Char"/>
    <w:basedOn w:val="DefaultParagraphFont"/>
    <w:link w:val="Heading4"/>
    <w:semiHidden/>
    <w:rsid w:val="008A6AF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semiHidden/>
    <w:rsid w:val="008A6AF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semiHidden/>
    <w:rsid w:val="008A6AF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semiHidden/>
    <w:rsid w:val="008A6AF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semiHidden/>
    <w:rsid w:val="008A6A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8A6AF6"/>
    <w:rPr>
      <w:rFonts w:asciiTheme="majorHAnsi" w:eastAsiaTheme="majorEastAsia" w:hAnsiTheme="majorHAnsi" w:cstheme="majorBidi"/>
      <w:i/>
      <w:iCs/>
      <w:color w:val="272727" w:themeColor="text1" w:themeTint="D8"/>
      <w:sz w:val="21"/>
      <w:szCs w:val="21"/>
    </w:rPr>
  </w:style>
  <w:style w:type="character" w:customStyle="1" w:styleId="CommentTextChar">
    <w:name w:val="Comment Text Char"/>
    <w:basedOn w:val="DefaultParagraphFont"/>
    <w:link w:val="CommentText"/>
    <w:semiHidden/>
    <w:rsid w:val="004C031B"/>
    <w:rPr>
      <w:rFonts w:eastAsia="Arial Unicode M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small\AppData\Local\Temp\1fa126c6-a17e-429c-9797-df34da6626e9\Document%20template%20for%20use%20with%20QPulse%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83AC0-C3B4-46E2-970B-ED64EBB9B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 template for use with QPulse (2003)</Template>
  <TotalTime>0</TotalTime>
  <Pages>4</Pages>
  <Words>1070</Words>
  <Characters>6639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Title</vt:lpstr>
    </vt:vector>
  </TitlesOfParts>
  <Company>NHS Lothian eHealth Dept</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Lawless, Bernard</dc:creator>
  <cp:lastModifiedBy>Malone, Les</cp:lastModifiedBy>
  <cp:revision>2</cp:revision>
  <cp:lastPrinted>2015-09-02T10:21:00Z</cp:lastPrinted>
  <dcterms:created xsi:type="dcterms:W3CDTF">2026-05-11T07:15:00Z</dcterms:created>
  <dcterms:modified xsi:type="dcterms:W3CDTF">2026-05-11T07:15:00Z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DocNo</vt:lpwstr>
  </property>
  <property fmtid="{D5CDD505-2E9C-101B-9397-08002B2CF9AE}" pid="3" name="Version Number">
    <vt:lpwstr>1</vt:lpwstr>
  </property>
</Properties>
</file>