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76" w:rsidRDefault="000852B7" w:rsidP="000D1776">
      <w:pPr>
        <w:pStyle w:val="Title"/>
      </w:pPr>
      <w:bookmarkStart w:id="0" w:name="_GoBack"/>
      <w:bookmarkEnd w:id="0"/>
      <w:r>
        <w:rPr>
          <w:noProof/>
        </w:rPr>
        <w:drawing>
          <wp:anchor distT="0" distB="0" distL="114300" distR="114300" simplePos="0" relativeHeight="251657728" behindDoc="1" locked="0" layoutInCell="1" allowOverlap="1">
            <wp:simplePos x="0" y="0"/>
            <wp:positionH relativeFrom="column">
              <wp:posOffset>3314065</wp:posOffset>
            </wp:positionH>
            <wp:positionV relativeFrom="paragraph">
              <wp:posOffset>0</wp:posOffset>
            </wp:positionV>
            <wp:extent cx="3187065" cy="1934210"/>
            <wp:effectExtent l="0" t="0" r="0" b="8890"/>
            <wp:wrapTight wrapText="bothSides">
              <wp:wrapPolygon edited="0">
                <wp:start x="0" y="0"/>
                <wp:lineTo x="0" y="21487"/>
                <wp:lineTo x="21432" y="21487"/>
                <wp:lineTo x="21432" y="0"/>
                <wp:lineTo x="0" y="0"/>
              </wp:wrapPolygon>
            </wp:wrapTight>
            <wp:docPr id="8" name="Picture 8" descr="C:\Users\michael.dolan\AppData\Local\Microsoft\Windows\INetCache\Content.Word\Image 95_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chael.dolan\AppData\Local\Microsoft\Windows\INetCache\Content.Word\Image 95_ - Copy.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87065" cy="1934210"/>
                    </a:xfrm>
                    <a:prstGeom prst="rect">
                      <a:avLst/>
                    </a:prstGeom>
                    <a:noFill/>
                    <a:ln>
                      <a:noFill/>
                    </a:ln>
                  </pic:spPr>
                </pic:pic>
              </a:graphicData>
            </a:graphic>
            <wp14:sizeRelH relativeFrom="margin">
              <wp14:pctWidth>0</wp14:pctWidth>
            </wp14:sizeRelH>
            <wp14:sizeRelV relativeFrom="margin">
              <wp14:pctHeight>0</wp14:pctHeight>
            </wp14:sizeRelV>
          </wp:anchor>
        </w:drawing>
      </w:r>
      <w:r>
        <w:t>SMART Centre Access Guide</w:t>
      </w:r>
    </w:p>
    <w:p w:rsidR="009070B0" w:rsidRDefault="000852B7" w:rsidP="00A54F5B">
      <w:r>
        <w:t>The centre is located on South side of Astley Ainslie Hospital site in the Morningside area of Edinburgh. The postcode is EH9 2HL and the What3Words location is ‘</w:t>
      </w:r>
      <w:r w:rsidRPr="00A54F5B">
        <w:t>vouch.blunt.occupy</w:t>
      </w:r>
      <w:r>
        <w:t>’ (</w:t>
      </w:r>
      <w:hyperlink r:id="rId9" w:history="1">
        <w:r w:rsidRPr="004137A6">
          <w:rPr>
            <w:rStyle w:val="Hyperlink"/>
          </w:rPr>
          <w:t>https://what3words.com/vouch.blunt.occupy</w:t>
        </w:r>
      </w:hyperlink>
      <w:r>
        <w:t>).</w:t>
      </w:r>
    </w:p>
    <w:p w:rsidR="00A54F5B" w:rsidRDefault="000852B7" w:rsidP="00A54F5B">
      <w:r>
        <w:t>See site map overleaf.</w:t>
      </w:r>
      <w:r w:rsidRPr="009070B0">
        <w:t xml:space="preserve"> </w:t>
      </w:r>
    </w:p>
    <w:p w:rsidR="000D1776" w:rsidRDefault="000852B7" w:rsidP="00A54F5B">
      <w:pPr>
        <w:pStyle w:val="Heading1"/>
      </w:pPr>
      <w:r>
        <w:t xml:space="preserve">Getting </w:t>
      </w:r>
      <w:r>
        <w:t>Here</w:t>
      </w:r>
      <w:r>
        <w:t xml:space="preserve"> </w:t>
      </w:r>
      <w:r>
        <w:t xml:space="preserve">by </w:t>
      </w:r>
      <w:r>
        <w:t>Public Transport</w:t>
      </w:r>
    </w:p>
    <w:p w:rsidR="00A40F83" w:rsidRDefault="000852B7" w:rsidP="000D1776">
      <w:r>
        <w:t xml:space="preserve">The nearest bus stops </w:t>
      </w:r>
      <w:r>
        <w:t xml:space="preserve">to the hospital site </w:t>
      </w:r>
      <w:r>
        <w:t>are:</w:t>
      </w:r>
    </w:p>
    <w:p w:rsidR="00DF6FEF" w:rsidRDefault="000852B7" w:rsidP="00A40F83">
      <w:pPr>
        <w:pStyle w:val="ListParagraph"/>
        <w:numPr>
          <w:ilvl w:val="0"/>
          <w:numId w:val="22"/>
        </w:numPr>
      </w:pPr>
      <w:r>
        <w:t>Blackford Pond stop on Cluny Gardens - Lothian Bu</w:t>
      </w:r>
      <w:r>
        <w:t>ses route 38</w:t>
      </w:r>
    </w:p>
    <w:p w:rsidR="00DF6FEF" w:rsidRDefault="000852B7" w:rsidP="00A40F83">
      <w:pPr>
        <w:pStyle w:val="ListParagraph"/>
        <w:numPr>
          <w:ilvl w:val="0"/>
          <w:numId w:val="22"/>
        </w:numPr>
      </w:pPr>
      <w:r>
        <w:t>Oswald Road stop on Charterhall Road - Lothian Buses route 38</w:t>
      </w:r>
    </w:p>
    <w:p w:rsidR="00DF6FEF" w:rsidRDefault="000852B7" w:rsidP="00A40F83">
      <w:pPr>
        <w:pStyle w:val="ListParagraph"/>
        <w:numPr>
          <w:ilvl w:val="0"/>
          <w:numId w:val="22"/>
        </w:numPr>
      </w:pPr>
      <w:r>
        <w:t>Grange Loan Gardens stop on Kilgraston Road - Lothian Buses route 9</w:t>
      </w:r>
    </w:p>
    <w:p w:rsidR="00DF6FEF" w:rsidRDefault="000852B7" w:rsidP="00DF6FEF">
      <w:pPr>
        <w:pStyle w:val="ListParagraph"/>
        <w:numPr>
          <w:ilvl w:val="0"/>
          <w:numId w:val="22"/>
        </w:numPr>
      </w:pPr>
      <w:r>
        <w:t>Grange Loan Gardens stop on Grange Loan - Lothian Buses route 9</w:t>
      </w:r>
    </w:p>
    <w:p w:rsidR="00DF6FEF" w:rsidRDefault="000852B7" w:rsidP="00DF6FEF">
      <w:pPr>
        <w:pStyle w:val="ListParagraph"/>
        <w:numPr>
          <w:ilvl w:val="0"/>
          <w:numId w:val="22"/>
        </w:numPr>
      </w:pPr>
      <w:r>
        <w:t xml:space="preserve">Springvalley Gardens stops on Morningside Road - </w:t>
      </w:r>
      <w:r>
        <w:t>Lothian Buses routes 5, 11, 15, 16, 23, 36 and H</w:t>
      </w:r>
      <w:r w:rsidRPr="00DF6FEF">
        <w:t>oustons</w:t>
      </w:r>
      <w:r>
        <w:t xml:space="preserve"> C</w:t>
      </w:r>
      <w:r w:rsidRPr="00DF6FEF">
        <w:t>oaches</w:t>
      </w:r>
      <w:r>
        <w:t xml:space="preserve"> 101, 101A, 102.</w:t>
      </w:r>
    </w:p>
    <w:p w:rsidR="00A40F83" w:rsidRDefault="000852B7" w:rsidP="00DF6FEF">
      <w:pPr>
        <w:ind w:left="69"/>
      </w:pPr>
      <w:r>
        <w:t>For further information checkout the websites for Lothian Buses (</w:t>
      </w:r>
      <w:hyperlink r:id="rId10" w:history="1">
        <w:r w:rsidRPr="00756B72">
          <w:rPr>
            <w:rStyle w:val="Hyperlink"/>
          </w:rPr>
          <w:t>www.lothianbuses.com</w:t>
        </w:r>
      </w:hyperlink>
      <w:r>
        <w:t>) and Houston Coaches (</w:t>
      </w:r>
      <w:hyperlink r:id="rId11" w:history="1">
        <w:r w:rsidRPr="00756B72">
          <w:rPr>
            <w:rStyle w:val="Hyperlink"/>
          </w:rPr>
          <w:t>www.houstonscoaches.co.uk</w:t>
        </w:r>
      </w:hyperlink>
      <w:r>
        <w:t xml:space="preserve">). </w:t>
      </w:r>
    </w:p>
    <w:p w:rsidR="00A54F5B" w:rsidRDefault="000852B7" w:rsidP="00A54F5B">
      <w:pPr>
        <w:pStyle w:val="Heading1"/>
      </w:pPr>
      <w:r>
        <w:t xml:space="preserve">Getting </w:t>
      </w:r>
      <w:r>
        <w:t>Here b</w:t>
      </w:r>
      <w:r>
        <w:t>y Car</w:t>
      </w:r>
    </w:p>
    <w:p w:rsidR="00A54F5B" w:rsidRDefault="000852B7" w:rsidP="00A54F5B">
      <w:r>
        <w:t>Access the site via the South Oswald Road, Canaan Lane or Grange Loan entrances and follow the signs pointing the way to the centre. Disabled parking is located to the front on the l</w:t>
      </w:r>
      <w:r>
        <w:t xml:space="preserve">eft side as you drive along towards the entrance that is in the centre of the building. There is also visitor parking just passed the entrance. </w:t>
      </w:r>
      <w:r>
        <w:t xml:space="preserve">It is possible to drop someone off directly at the door. </w:t>
      </w:r>
      <w:r>
        <w:t>Parking on site is free and there is also free on</w:t>
      </w:r>
      <w:r>
        <w:t>-</w:t>
      </w:r>
      <w:r>
        <w:t xml:space="preserve">road </w:t>
      </w:r>
      <w:r>
        <w:t>parking available on South Oswald Road. See site map overleaf.</w:t>
      </w:r>
    </w:p>
    <w:p w:rsidR="001D5065" w:rsidRPr="00893009" w:rsidRDefault="000852B7" w:rsidP="001D5065">
      <w:pPr>
        <w:pStyle w:val="Heading1"/>
      </w:pPr>
      <w:r>
        <w:t>Reception</w:t>
      </w:r>
      <w:r>
        <w:t xml:space="preserve"> &amp; Toilets</w:t>
      </w:r>
    </w:p>
    <w:p w:rsidR="001D5065" w:rsidRPr="00893009" w:rsidRDefault="000852B7" w:rsidP="009070B0">
      <w:r>
        <w:t>There is level access into the reception and both sets of doors are fully automated</w:t>
      </w:r>
      <w:r>
        <w:t xml:space="preserve"> (see photo</w:t>
      </w:r>
      <w:r>
        <w:t>graph</w:t>
      </w:r>
      <w:r>
        <w:t xml:space="preserve"> above)</w:t>
      </w:r>
      <w:r>
        <w:t>.</w:t>
      </w:r>
      <w:r>
        <w:t xml:space="preserve"> The reception desk is </w:t>
      </w:r>
      <w:r>
        <w:t xml:space="preserve">straight </w:t>
      </w:r>
      <w:r>
        <w:t>ahead and to the right. It is whee</w:t>
      </w:r>
      <w:r>
        <w:t>lchair accessible and staff</w:t>
      </w:r>
      <w:r>
        <w:t>ed</w:t>
      </w:r>
      <w:r>
        <w:t xml:space="preserve"> during opening hours. There is amble seating and space for wheelchairs. There is a vending machine for drinks and one for snacks. There is also a free drinking water fountain.</w:t>
      </w:r>
      <w:r>
        <w:t xml:space="preserve"> There is a TV and digital information board.</w:t>
      </w:r>
      <w:r>
        <w:t xml:space="preserve"> See photograph overleaf.</w:t>
      </w:r>
    </w:p>
    <w:p w:rsidR="000D1776" w:rsidRDefault="000852B7" w:rsidP="000D1776">
      <w:r>
        <w:t>Within the reception there are two disabled toilets, one with baby changing facilities, and a Changing Places Toilet</w:t>
      </w:r>
      <w:r>
        <w:t xml:space="preserve"> (</w:t>
      </w:r>
      <w:hyperlink r:id="rId12" w:history="1">
        <w:r w:rsidRPr="004137A6">
          <w:rPr>
            <w:rStyle w:val="Hyperlink"/>
          </w:rPr>
          <w:t>https://www.changing-places.org/find?toilet=1942</w:t>
        </w:r>
      </w:hyperlink>
      <w:r>
        <w:t>)</w:t>
      </w:r>
      <w:r>
        <w:t>.</w:t>
      </w:r>
    </w:p>
    <w:p w:rsidR="00A40F83" w:rsidRDefault="000852B7" w:rsidP="002430D3">
      <w:pPr>
        <w:pStyle w:val="Heading1"/>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href="https://player.vimeo.com/video/746866759?dnt=1&amp;amp;app_id=122963" style="position:absolute;margin-left:240.1pt;margin-top:7.6pt;width:269.4pt;height:151.35pt;z-index:-251654656" wrapcoords="-61 0 -61 21491 21600 21491 21600 0 -61 0" o:button="t">
            <v:fill o:detectmouseclick="t"/>
            <v:imagedata r:id="rId13" o:title="Welcome to SMART Centre screen grab for access guide"/>
            <w10:wrap type="tight"/>
          </v:shape>
        </w:pict>
      </w:r>
      <w:r>
        <w:t>Welcome Video</w:t>
      </w:r>
    </w:p>
    <w:p w:rsidR="00A40F83" w:rsidRDefault="000852B7" w:rsidP="000D1776">
      <w:r>
        <w:t>We have a video</w:t>
      </w:r>
      <w:r>
        <w:t xml:space="preserve"> -</w:t>
      </w:r>
      <w:r>
        <w:t xml:space="preserve"> check it out by clicking on the image </w:t>
      </w:r>
      <w:r>
        <w:t>to the right</w:t>
      </w:r>
      <w:r>
        <w:t xml:space="preserve"> or this link: </w:t>
      </w:r>
      <w:hyperlink r:id="rId14" w:history="1">
        <w:r w:rsidRPr="00F714F5">
          <w:rPr>
            <w:rStyle w:val="Hyperlink"/>
          </w:rPr>
          <w:t>https://player.vimeo.com/video/746866759</w:t>
        </w:r>
      </w:hyperlink>
      <w:r>
        <w:t>.</w:t>
      </w:r>
    </w:p>
    <w:p w:rsidR="002430D3" w:rsidRDefault="000852B7" w:rsidP="009070B0">
      <w:pPr>
        <w:pStyle w:val="Heading1"/>
      </w:pPr>
      <w:r>
        <w:t xml:space="preserve">Contact </w:t>
      </w:r>
      <w:r w:rsidRPr="009070B0">
        <w:t>Us</w:t>
      </w:r>
    </w:p>
    <w:p w:rsidR="009070B0" w:rsidRDefault="000852B7" w:rsidP="000D1776">
      <w:r>
        <w:t>Call 0131 537 9177 and choose the applicable</w:t>
      </w:r>
      <w:r>
        <w:t xml:space="preserve"> option, or checkout our website at </w:t>
      </w:r>
      <w:hyperlink r:id="rId15" w:history="1">
        <w:r w:rsidRPr="004137A6">
          <w:rPr>
            <w:rStyle w:val="Hyperlink"/>
          </w:rPr>
          <w:t>www.smart.scot.nhs.uk</w:t>
        </w:r>
      </w:hyperlink>
      <w:r>
        <w:t xml:space="preserve"> for online ways to submit feedback and requests.</w:t>
      </w:r>
    </w:p>
    <w:p w:rsidR="002430D3" w:rsidRDefault="000852B7" w:rsidP="002430D3">
      <w:pPr>
        <w:pStyle w:val="Heading1"/>
      </w:pPr>
      <w:r>
        <w:t>Astley Ainslie Hospital Site Map</w:t>
      </w:r>
    </w:p>
    <w:p w:rsidR="002430D3" w:rsidRDefault="000852B7" w:rsidP="002430D3">
      <w:r>
        <w:rPr>
          <w:noProof/>
        </w:rPr>
        <mc:AlternateContent>
          <mc:Choice Requires="wps">
            <w:drawing>
              <wp:anchor distT="0" distB="0" distL="114300" distR="114300" simplePos="0" relativeHeight="251658752" behindDoc="0" locked="0" layoutInCell="1" allowOverlap="1">
                <wp:simplePos x="0" y="0"/>
                <wp:positionH relativeFrom="column">
                  <wp:posOffset>2771139</wp:posOffset>
                </wp:positionH>
                <wp:positionV relativeFrom="paragraph">
                  <wp:posOffset>4842119</wp:posOffset>
                </wp:positionV>
                <wp:extent cx="221345" cy="289791"/>
                <wp:effectExtent l="41910" t="15240" r="0" b="30480"/>
                <wp:wrapNone/>
                <wp:docPr id="9" name="Left Arrow 9"/>
                <wp:cNvGraphicFramePr/>
                <a:graphic xmlns:a="http://schemas.openxmlformats.org/drawingml/2006/main">
                  <a:graphicData uri="http://schemas.microsoft.com/office/word/2010/wordprocessingShape">
                    <wps:wsp>
                      <wps:cNvSpPr/>
                      <wps:spPr>
                        <a:xfrm rot="15974911">
                          <a:off x="0" y="0"/>
                          <a:ext cx="221345" cy="289791"/>
                        </a:xfrm>
                        <a:prstGeom prst="leftArrow">
                          <a:avLst/>
                        </a:prstGeom>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width:17.45pt;height:22.8pt;margin-top:381.25pt;margin-left:218.2pt;mso-height-percent:0;mso-height-relative:margin;mso-width-percent:0;mso-width-relative:margin;mso-wrap-distance-bottom:0;mso-wrap-distance-left:9pt;mso-wrap-distance-right:9pt;mso-wrap-distance-top:0;mso-wrap-style:square;position:absolute;rotation:-6144097fd;visibility:visible;v-text-anchor:middle;z-index:251671552" adj="10800" fillcolor="#70ad47" strokecolor="#00b050" strokeweight="1p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5642659</wp:posOffset>
                </wp:positionH>
                <wp:positionV relativeFrom="paragraph">
                  <wp:posOffset>567397</wp:posOffset>
                </wp:positionV>
                <wp:extent cx="439616" cy="241437"/>
                <wp:effectExtent l="60960" t="15240" r="78740" b="0"/>
                <wp:wrapNone/>
                <wp:docPr id="3" name="Left Arrow 3"/>
                <wp:cNvGraphicFramePr/>
                <a:graphic xmlns:a="http://schemas.openxmlformats.org/drawingml/2006/main">
                  <a:graphicData uri="http://schemas.microsoft.com/office/word/2010/wordprocessingShape">
                    <wps:wsp>
                      <wps:cNvSpPr/>
                      <wps:spPr>
                        <a:xfrm rot="18481478">
                          <a:off x="0" y="0"/>
                          <a:ext cx="439616" cy="2414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Arrow 3" o:spid="_x0000_s1027" type="#_x0000_t66" style="width:34.6pt;height:19pt;margin-top:44.7pt;margin-left:444.3pt;mso-height-percent:0;mso-height-relative:margin;mso-wrap-distance-bottom:0;mso-wrap-distance-left:9pt;mso-wrap-distance-right:9pt;mso-wrap-distance-top:0;mso-wrap-style:square;position:absolute;rotation:-3406258fd;visibility:visible;v-text-anchor:middle;z-index:251668480" adj="5931" fillcolor="#4472c4" strokecolor="#1f3763" strokeweight="1p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482013</wp:posOffset>
                </wp:positionH>
                <wp:positionV relativeFrom="paragraph">
                  <wp:posOffset>4015106</wp:posOffset>
                </wp:positionV>
                <wp:extent cx="439616" cy="241437"/>
                <wp:effectExtent l="38100" t="57150" r="0" b="44450"/>
                <wp:wrapNone/>
                <wp:docPr id="4" name="Left Arrow 4"/>
                <wp:cNvGraphicFramePr/>
                <a:graphic xmlns:a="http://schemas.openxmlformats.org/drawingml/2006/main">
                  <a:graphicData uri="http://schemas.microsoft.com/office/word/2010/wordprocessingShape">
                    <wps:wsp>
                      <wps:cNvSpPr/>
                      <wps:spPr>
                        <a:xfrm rot="9493892">
                          <a:off x="0" y="0"/>
                          <a:ext cx="439616" cy="2414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Arrow 4" o:spid="_x0000_s1028" type="#_x0000_t66" style="width:34.6pt;height:19pt;margin-top:316.15pt;margin-left:37.95pt;mso-height-percent:0;mso-height-relative:margin;mso-wrap-distance-bottom:0;mso-wrap-distance-left:9pt;mso-wrap-distance-right:9pt;mso-wrap-distance-top:0;mso-wrap-style:square;position:absolute;rotation:10369862fd;visibility:visible;v-text-anchor:middle;z-index:251669504" adj="5931" fillcolor="#4472c4" strokecolor="#1f3763" strokeweight="1p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3898935</wp:posOffset>
                </wp:positionH>
                <wp:positionV relativeFrom="paragraph">
                  <wp:posOffset>4522261</wp:posOffset>
                </wp:positionV>
                <wp:extent cx="439616" cy="241437"/>
                <wp:effectExtent l="19050" t="38100" r="17780" b="25400"/>
                <wp:wrapNone/>
                <wp:docPr id="1" name="Left Arrow 1"/>
                <wp:cNvGraphicFramePr/>
                <a:graphic xmlns:a="http://schemas.openxmlformats.org/drawingml/2006/main">
                  <a:graphicData uri="http://schemas.microsoft.com/office/word/2010/wordprocessingShape">
                    <wps:wsp>
                      <wps:cNvSpPr/>
                      <wps:spPr>
                        <a:xfrm rot="217358">
                          <a:off x="0" y="0"/>
                          <a:ext cx="439616" cy="24143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Left Arrow 1" o:spid="_x0000_s1029" type="#_x0000_t66" style="width:34.6pt;height:19pt;margin-top:356.1pt;margin-left:307pt;mso-height-percent:0;mso-height-relative:margin;mso-wrap-distance-bottom:0;mso-wrap-distance-left:9pt;mso-wrap-distance-right:9pt;mso-wrap-distance-top:0;mso-wrap-style:square;position:absolute;rotation:237413fd;visibility:visible;v-text-anchor:middle;z-index:251665408" adj="5931" fillcolor="#4472c4" strokecolor="#1f3763" strokeweight="1pt"/>
            </w:pict>
          </mc:Fallback>
        </mc:AlternateContent>
      </w:r>
      <w:r>
        <w:pict>
          <v:shape id="_x0000_i1025" type="#_x0000_t75" style="width:515.85pt;height:506.55pt">
            <v:imagedata r:id="rId16" o:title="AAH site map screen grab - corrected"/>
          </v:shape>
        </w:pict>
      </w:r>
    </w:p>
    <w:p w:rsidR="009070B0" w:rsidRDefault="000852B7" w:rsidP="009070B0">
      <w:pPr>
        <w:tabs>
          <w:tab w:val="left" w:pos="993"/>
        </w:tabs>
      </w:pPr>
      <w:r>
        <w:rPr>
          <w:noProof/>
        </w:rPr>
        <w:lastRenderedPageBreak/>
        <w:drawing>
          <wp:anchor distT="0" distB="0" distL="114300" distR="114300" simplePos="0" relativeHeight="251660800" behindDoc="1" locked="0" layoutInCell="1" allowOverlap="1">
            <wp:simplePos x="0" y="0"/>
            <wp:positionH relativeFrom="margin">
              <wp:align>right</wp:align>
            </wp:positionH>
            <wp:positionV relativeFrom="paragraph">
              <wp:posOffset>-49578</wp:posOffset>
            </wp:positionV>
            <wp:extent cx="4126455" cy="2329961"/>
            <wp:effectExtent l="0" t="0" r="7620" b="0"/>
            <wp:wrapTight wrapText="bothSides">
              <wp:wrapPolygon edited="0">
                <wp:start x="0" y="0"/>
                <wp:lineTo x="0" y="21370"/>
                <wp:lineTo x="21540" y="21370"/>
                <wp:lineTo x="21540" y="0"/>
                <wp:lineTo x="0" y="0"/>
              </wp:wrapPolygon>
            </wp:wrapTight>
            <wp:docPr id="11" name="Picture 11" descr="C:\Users\michael.dolan\AppData\Local\Microsoft\Windows\INetCache\Content.Word\Image 11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ichael.dolan\AppData\Local\Microsoft\Windows\INetCache\Content.Word\Image 119_.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5140"/>
                    <a:stretch>
                      <a:fillRect/>
                    </a:stretch>
                  </pic:blipFill>
                  <pic:spPr bwMode="auto">
                    <a:xfrm>
                      <a:off x="0" y="0"/>
                      <a:ext cx="4126455" cy="23299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simplePos x="0" y="0"/>
                <wp:positionH relativeFrom="margin">
                  <wp:align>left</wp:align>
                </wp:positionH>
                <wp:positionV relativeFrom="paragraph">
                  <wp:posOffset>255270</wp:posOffset>
                </wp:positionV>
                <wp:extent cx="412750" cy="241300"/>
                <wp:effectExtent l="0" t="19050" r="44450" b="44450"/>
                <wp:wrapTight wrapText="bothSides">
                  <wp:wrapPolygon edited="0">
                    <wp:start x="8640" y="23305"/>
                    <wp:lineTo x="21600" y="19895"/>
                    <wp:lineTo x="21600" y="4547"/>
                    <wp:lineTo x="8640" y="-2274"/>
                    <wp:lineTo x="3655" y="-2274"/>
                    <wp:lineTo x="-1329" y="11368"/>
                    <wp:lineTo x="-1329" y="13074"/>
                    <wp:lineTo x="3655" y="23305"/>
                    <wp:lineTo x="8640" y="23305"/>
                  </wp:wrapPolygon>
                </wp:wrapTight>
                <wp:docPr id="6" name="Left Arrow 6"/>
                <wp:cNvGraphicFramePr/>
                <a:graphic xmlns:a="http://schemas.openxmlformats.org/drawingml/2006/main">
                  <a:graphicData uri="http://schemas.microsoft.com/office/word/2010/wordprocessingShape">
                    <wps:wsp>
                      <wps:cNvSpPr/>
                      <wps:spPr>
                        <a:xfrm rot="10800000">
                          <a:off x="0" y="0"/>
                          <a:ext cx="412750" cy="241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Arrow 6" o:spid="_x0000_s1031" type="#_x0000_t66" style="width:32.5pt;height:19pt;margin-top:20.1pt;margin-left:0;mso-height-percent:0;mso-height-relative:margin;mso-position-horizontal:left;mso-position-horizontal-relative:margin;mso-width-percent:0;mso-width-relative:margin;mso-wrap-distance-bottom:0;mso-wrap-distance-left:9pt;mso-wrap-distance-right:9pt;mso-wrap-distance-top:0;mso-wrap-style:square;position:absolute;rotation:180;visibility:visible;v-text-anchor:middle;z-index:-251645952" adj="6314" fillcolor="#4472c4" strokecolor="#1f3763" strokeweight="1pt">
                <w10:wrap type="tight"/>
              </v:shape>
            </w:pict>
          </mc:Fallback>
        </mc:AlternateContent>
      </w:r>
    </w:p>
    <w:p w:rsidR="000D1776" w:rsidRDefault="000852B7" w:rsidP="00E320F9">
      <w:pPr>
        <w:tabs>
          <w:tab w:val="left" w:pos="993"/>
        </w:tabs>
        <w:ind w:left="851"/>
      </w:pPr>
      <w:r>
        <w:rPr>
          <w:noProof/>
        </w:rPr>
        <mc:AlternateContent>
          <mc:Choice Requires="wps">
            <w:drawing>
              <wp:anchor distT="0" distB="0" distL="114300" distR="114300" simplePos="0" relativeHeight="251659776" behindDoc="0" locked="0" layoutInCell="1" allowOverlap="1">
                <wp:simplePos x="0" y="0"/>
                <wp:positionH relativeFrom="margin">
                  <wp:posOffset>76199</wp:posOffset>
                </wp:positionH>
                <wp:positionV relativeFrom="paragraph">
                  <wp:posOffset>339871</wp:posOffset>
                </wp:positionV>
                <wp:extent cx="221345" cy="289791"/>
                <wp:effectExtent l="41910" t="15240" r="0" b="30480"/>
                <wp:wrapNone/>
                <wp:docPr id="10" name="Left Arrow 10"/>
                <wp:cNvGraphicFramePr/>
                <a:graphic xmlns:a="http://schemas.openxmlformats.org/drawingml/2006/main">
                  <a:graphicData uri="http://schemas.microsoft.com/office/word/2010/wordprocessingShape">
                    <wps:wsp>
                      <wps:cNvSpPr/>
                      <wps:spPr>
                        <a:xfrm rot="15974911">
                          <a:off x="0" y="0"/>
                          <a:ext cx="221345" cy="289791"/>
                        </a:xfrm>
                        <a:prstGeom prst="leftArrow">
                          <a:avLst/>
                        </a:prstGeom>
                        <a:ln>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Arrow 10" o:spid="_x0000_s1032" type="#_x0000_t66" style="width:17.45pt;height:22.8pt;margin-top:26.75pt;margin-left:6pt;mso-height-percent:0;mso-height-relative:margin;mso-position-horizontal-relative:margin;mso-width-percent:0;mso-width-relative:margin;mso-wrap-distance-bottom:0;mso-wrap-distance-left:9pt;mso-wrap-distance-right:9pt;mso-wrap-distance-top:0;mso-wrap-style:square;position:absolute;rotation:-6144097fd;visibility:visible;v-text-anchor:middle;z-index:251672576" adj="10800" fillcolor="#70ad47" strokecolor="#00b050" strokeweight="1pt">
                <w10:wrap anchorx="margin"/>
              </v:shape>
            </w:pict>
          </mc:Fallback>
        </mc:AlternateContent>
      </w:r>
      <w:r>
        <w:t>Vehicle and pedestrian entrance</w:t>
      </w:r>
      <w:r>
        <w:t xml:space="preserve"> </w:t>
      </w:r>
    </w:p>
    <w:p w:rsidR="00E320F9" w:rsidRDefault="000852B7" w:rsidP="00E320F9">
      <w:pPr>
        <w:tabs>
          <w:tab w:val="left" w:pos="993"/>
        </w:tabs>
        <w:ind w:left="851"/>
      </w:pPr>
      <w:r>
        <w:t>SMART Centre Entrance</w:t>
      </w:r>
    </w:p>
    <w:p w:rsidR="00E320F9" w:rsidRDefault="000852B7" w:rsidP="009070B0">
      <w:pPr>
        <w:tabs>
          <w:tab w:val="left" w:pos="993"/>
        </w:tabs>
      </w:pPr>
    </w:p>
    <w:p w:rsidR="00E320F9" w:rsidRDefault="000852B7" w:rsidP="009070B0">
      <w:pPr>
        <w:tabs>
          <w:tab w:val="left" w:pos="993"/>
        </w:tabs>
      </w:pPr>
    </w:p>
    <w:p w:rsidR="00E320F9" w:rsidRDefault="000852B7" w:rsidP="009070B0">
      <w:pPr>
        <w:tabs>
          <w:tab w:val="left" w:pos="993"/>
        </w:tabs>
      </w:pPr>
    </w:p>
    <w:p w:rsidR="009070B0" w:rsidRPr="002430D3" w:rsidRDefault="000852B7" w:rsidP="00E320F9">
      <w:pPr>
        <w:tabs>
          <w:tab w:val="left" w:pos="993"/>
          <w:tab w:val="right" w:pos="3686"/>
        </w:tabs>
        <w:jc w:val="right"/>
      </w:pPr>
      <w:r>
        <w:t>Photograph showing reception with entrance on right and desk on left.</w:t>
      </w:r>
    </w:p>
    <w:sectPr w:rsidR="009070B0" w:rsidRPr="002430D3" w:rsidSect="000D1776">
      <w:headerReference w:type="default" r:id="rId18"/>
      <w:footerReference w:type="default" r:id="rId19"/>
      <w:headerReference w:type="first" r:id="rId20"/>
      <w:footerReference w:type="first" r:id="rId21"/>
      <w:pgSz w:w="11906" w:h="16838" w:code="9"/>
      <w:pgMar w:top="1418" w:right="680" w:bottom="1021" w:left="680" w:header="284"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52B7">
      <w:pPr>
        <w:spacing w:after="0"/>
      </w:pPr>
      <w:r>
        <w:separator/>
      </w:r>
    </w:p>
  </w:endnote>
  <w:endnote w:type="continuationSeparator" w:id="0">
    <w:p w:rsidR="00000000" w:rsidRDefault="00085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6B300F" w:rsidTr="000D1776">
      <w:tc>
        <w:tcPr>
          <w:tcW w:w="3544" w:type="dxa"/>
        </w:tcPr>
        <w:p w:rsidR="000D1776" w:rsidRPr="00A6490E" w:rsidRDefault="000852B7" w:rsidP="000D1776">
          <w:pPr>
            <w:pStyle w:val="QTable"/>
            <w:tabs>
              <w:tab w:val="left" w:pos="1735"/>
            </w:tabs>
            <w:rPr>
              <w:sz w:val="18"/>
              <w:szCs w:val="18"/>
            </w:rPr>
          </w:pPr>
          <w:r>
            <w:rPr>
              <w:sz w:val="18"/>
              <w:szCs w:val="18"/>
            </w:rPr>
            <w:t>Review Date</w:t>
          </w:r>
          <w:r w:rsidRPr="00A6490E">
            <w:rPr>
              <w:sz w:val="18"/>
              <w:szCs w:val="18"/>
            </w:rPr>
            <w:t xml:space="preserv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10/01/2026</w:t>
          </w:r>
          <w:r>
            <w:rPr>
              <w:sz w:val="18"/>
              <w:szCs w:val="18"/>
            </w:rPr>
            <w:fldChar w:fldCharType="end"/>
          </w:r>
        </w:p>
      </w:tc>
      <w:tc>
        <w:tcPr>
          <w:tcW w:w="4820" w:type="dxa"/>
          <w:vMerge w:val="restart"/>
        </w:tcPr>
        <w:p w:rsidR="000D1776" w:rsidRPr="00A6490E" w:rsidRDefault="000852B7" w:rsidP="000D1776">
          <w:pPr>
            <w:pStyle w:val="QTable"/>
            <w:tabs>
              <w:tab w:val="left" w:pos="1735"/>
            </w:tabs>
            <w:rPr>
              <w:b/>
              <w:sz w:val="16"/>
              <w:szCs w:val="16"/>
            </w:rPr>
          </w:pPr>
        </w:p>
      </w:tc>
      <w:tc>
        <w:tcPr>
          <w:tcW w:w="1922" w:type="dxa"/>
        </w:tcPr>
        <w:p w:rsidR="000D1776" w:rsidRPr="00A6490E" w:rsidRDefault="000852B7" w:rsidP="000D1776">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6B300F" w:rsidTr="000D1776">
      <w:tc>
        <w:tcPr>
          <w:tcW w:w="3544" w:type="dxa"/>
        </w:tcPr>
        <w:p w:rsidR="000D1776" w:rsidRPr="00A6490E" w:rsidRDefault="000852B7" w:rsidP="000D1776">
          <w:pPr>
            <w:pStyle w:val="QTable"/>
            <w:tabs>
              <w:tab w:val="left" w:pos="1735"/>
            </w:tabs>
            <w:ind w:right="-1359"/>
            <w:rPr>
              <w:sz w:val="18"/>
              <w:szCs w:val="18"/>
            </w:rPr>
          </w:pPr>
          <w:r w:rsidRPr="00A6490E">
            <w:rPr>
              <w:sz w:val="18"/>
              <w:szCs w:val="18"/>
            </w:rPr>
            <w:t>Revision:</w:t>
          </w:r>
          <w:r>
            <w:rPr>
              <w:sz w:val="18"/>
              <w:szCs w:val="18"/>
            </w:rPr>
            <w:t xml:space="preserve">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820" w:type="dxa"/>
          <w:vMerge/>
        </w:tcPr>
        <w:p w:rsidR="000D1776" w:rsidRPr="00A6490E" w:rsidRDefault="000852B7" w:rsidP="000D1776">
          <w:pPr>
            <w:pStyle w:val="QTable"/>
            <w:tabs>
              <w:tab w:val="left" w:pos="1735"/>
            </w:tabs>
            <w:jc w:val="center"/>
            <w:rPr>
              <w:b/>
              <w:sz w:val="16"/>
              <w:szCs w:val="16"/>
            </w:rPr>
          </w:pPr>
        </w:p>
      </w:tc>
      <w:tc>
        <w:tcPr>
          <w:tcW w:w="1922" w:type="dxa"/>
        </w:tcPr>
        <w:p w:rsidR="000D1776" w:rsidRPr="00A6490E" w:rsidRDefault="000852B7" w:rsidP="000D1776">
          <w:pPr>
            <w:pStyle w:val="QTable"/>
            <w:tabs>
              <w:tab w:val="left" w:pos="1706"/>
              <w:tab w:val="left" w:pos="1735"/>
            </w:tabs>
            <w:rPr>
              <w:sz w:val="18"/>
              <w:szCs w:val="18"/>
            </w:rPr>
          </w:pPr>
        </w:p>
      </w:tc>
    </w:tr>
  </w:tbl>
  <w:p w:rsidR="000D1776" w:rsidRPr="00E531A3" w:rsidRDefault="000852B7" w:rsidP="000D1776">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6B300F" w:rsidTr="000D1776">
      <w:tc>
        <w:tcPr>
          <w:tcW w:w="3544" w:type="dxa"/>
        </w:tcPr>
        <w:p w:rsidR="000D1776" w:rsidRPr="00A6490E" w:rsidRDefault="000852B7" w:rsidP="000D177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10/01/2026</w:t>
          </w:r>
          <w:r>
            <w:rPr>
              <w:sz w:val="18"/>
              <w:szCs w:val="18"/>
            </w:rPr>
            <w:fldChar w:fldCharType="end"/>
          </w:r>
        </w:p>
      </w:tc>
      <w:tc>
        <w:tcPr>
          <w:tcW w:w="4678" w:type="dxa"/>
          <w:vMerge w:val="restart"/>
        </w:tcPr>
        <w:p w:rsidR="000D1776" w:rsidRPr="00A6490E" w:rsidRDefault="000852B7" w:rsidP="000D1776">
          <w:pPr>
            <w:pStyle w:val="QTable"/>
            <w:tabs>
              <w:tab w:val="left" w:pos="1735"/>
            </w:tabs>
            <w:jc w:val="center"/>
            <w:rPr>
              <w:b/>
              <w:sz w:val="16"/>
              <w:szCs w:val="16"/>
            </w:rPr>
          </w:pPr>
          <w:r w:rsidRPr="00A6490E">
            <w:rPr>
              <w:b/>
              <w:sz w:val="16"/>
              <w:szCs w:val="16"/>
            </w:rPr>
            <w:t>Controlled only if viewed via Q-Pulse or</w:t>
          </w:r>
        </w:p>
        <w:p w:rsidR="000D1776" w:rsidRPr="00A6490E" w:rsidRDefault="000852B7" w:rsidP="000D1776">
          <w:pPr>
            <w:pStyle w:val="QTable"/>
            <w:tabs>
              <w:tab w:val="left" w:pos="1735"/>
            </w:tabs>
            <w:jc w:val="center"/>
            <w:rPr>
              <w:b/>
              <w:sz w:val="16"/>
              <w:szCs w:val="16"/>
            </w:rPr>
          </w:pPr>
          <w:r w:rsidRPr="00A6490E">
            <w:rPr>
              <w:b/>
              <w:sz w:val="16"/>
              <w:szCs w:val="16"/>
            </w:rPr>
            <w:t>bearing “Controlled Document”</w:t>
          </w:r>
          <w:r>
            <w:rPr>
              <w:b/>
              <w:sz w:val="16"/>
              <w:szCs w:val="16"/>
            </w:rPr>
            <w:t xml:space="preserve"> active</w:t>
          </w:r>
          <w:r w:rsidRPr="00A6490E">
            <w:rPr>
              <w:b/>
              <w:sz w:val="16"/>
              <w:szCs w:val="16"/>
            </w:rPr>
            <w:t xml:space="preserve"> </w:t>
          </w:r>
          <w:r>
            <w:rPr>
              <w:b/>
              <w:sz w:val="16"/>
              <w:szCs w:val="16"/>
            </w:rPr>
            <w:t>signature</w:t>
          </w:r>
        </w:p>
      </w:tc>
      <w:tc>
        <w:tcPr>
          <w:tcW w:w="1922" w:type="dxa"/>
        </w:tcPr>
        <w:p w:rsidR="000D1776" w:rsidRPr="00A6490E" w:rsidRDefault="000852B7" w:rsidP="000D1776">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6B300F" w:rsidTr="000D1776">
      <w:tc>
        <w:tcPr>
          <w:tcW w:w="3544" w:type="dxa"/>
        </w:tcPr>
        <w:p w:rsidR="000D1776" w:rsidRPr="00A6490E" w:rsidRDefault="000852B7" w:rsidP="000D177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0D1776" w:rsidRPr="00A6490E" w:rsidRDefault="000852B7" w:rsidP="000D1776">
          <w:pPr>
            <w:pStyle w:val="QTable"/>
            <w:tabs>
              <w:tab w:val="left" w:pos="1735"/>
            </w:tabs>
            <w:jc w:val="center"/>
            <w:rPr>
              <w:b/>
              <w:sz w:val="16"/>
              <w:szCs w:val="16"/>
            </w:rPr>
          </w:pPr>
        </w:p>
      </w:tc>
      <w:tc>
        <w:tcPr>
          <w:tcW w:w="1922" w:type="dxa"/>
        </w:tcPr>
        <w:p w:rsidR="000D1776" w:rsidRPr="00A6490E" w:rsidRDefault="000852B7" w:rsidP="000D1776">
          <w:pPr>
            <w:pStyle w:val="QTable"/>
            <w:tabs>
              <w:tab w:val="left" w:pos="1706"/>
              <w:tab w:val="left" w:pos="1735"/>
            </w:tabs>
            <w:rPr>
              <w:sz w:val="18"/>
              <w:szCs w:val="18"/>
            </w:rPr>
          </w:pPr>
        </w:p>
      </w:tc>
    </w:tr>
  </w:tbl>
  <w:p w:rsidR="000D1776" w:rsidRDefault="000852B7" w:rsidP="000D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52B7">
      <w:pPr>
        <w:spacing w:after="0"/>
      </w:pPr>
      <w:r>
        <w:separator/>
      </w:r>
    </w:p>
  </w:footnote>
  <w:footnote w:type="continuationSeparator" w:id="0">
    <w:p w:rsidR="00000000" w:rsidRDefault="000852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6B300F" w:rsidTr="000D1776">
      <w:trPr>
        <w:trHeight w:val="208"/>
      </w:trPr>
      <w:tc>
        <w:tcPr>
          <w:tcW w:w="5954" w:type="dxa"/>
          <w:tcBorders>
            <w:bottom w:val="nil"/>
          </w:tcBorders>
          <w:tcMar>
            <w:top w:w="28" w:type="dxa"/>
            <w:bottom w:w="28" w:type="dxa"/>
          </w:tcMar>
          <w:vAlign w:val="center"/>
        </w:tcPr>
        <w:p w:rsidR="000D1776" w:rsidRPr="002814E7" w:rsidRDefault="000852B7" w:rsidP="001D5065">
          <w:pPr>
            <w:pStyle w:val="QHeader"/>
            <w:jc w:val="left"/>
          </w:pPr>
          <w:r>
            <w:t>SMART Services</w:t>
          </w:r>
        </w:p>
      </w:tc>
      <w:tc>
        <w:tcPr>
          <w:tcW w:w="3118" w:type="dxa"/>
          <w:tcBorders>
            <w:bottom w:val="nil"/>
          </w:tcBorders>
          <w:vAlign w:val="bottom"/>
        </w:tcPr>
        <w:p w:rsidR="000D1776" w:rsidRPr="002814E7" w:rsidRDefault="000852B7" w:rsidP="000D1776">
          <w:pPr>
            <w:pStyle w:val="QHeader"/>
          </w:pPr>
        </w:p>
      </w:tc>
      <w:tc>
        <w:tcPr>
          <w:tcW w:w="1134" w:type="dxa"/>
          <w:vMerge w:val="restart"/>
          <w:vAlign w:val="center"/>
        </w:tcPr>
        <w:p w:rsidR="000D1776" w:rsidRPr="002814E7" w:rsidRDefault="000852B7" w:rsidP="000D1776">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300F" w:rsidTr="000D1776">
      <w:trPr>
        <w:trHeight w:val="331"/>
      </w:trPr>
      <w:tc>
        <w:tcPr>
          <w:tcW w:w="5954" w:type="dxa"/>
          <w:tcBorders>
            <w:bottom w:val="single" w:sz="4" w:space="0" w:color="auto"/>
          </w:tcBorders>
          <w:tcMar>
            <w:top w:w="28" w:type="dxa"/>
            <w:bottom w:w="28" w:type="dxa"/>
          </w:tcMar>
          <w:vAlign w:val="center"/>
        </w:tcPr>
        <w:p w:rsidR="000D1776" w:rsidRPr="00A6490E" w:rsidRDefault="000852B7" w:rsidP="001D5065">
          <w:pPr>
            <w:pStyle w:val="Header"/>
            <w:tabs>
              <w:tab w:val="clear" w:pos="8306"/>
              <w:tab w:val="right" w:pos="10206"/>
            </w:tabs>
            <w:rPr>
              <w:b/>
              <w:szCs w:val="20"/>
              <w:lang w:val="en-US"/>
            </w:rPr>
          </w:pPr>
          <w:r>
            <w:rPr>
              <w:b/>
              <w:szCs w:val="20"/>
            </w:rPr>
            <w:t>SMART Centre Access Guide</w:t>
          </w:r>
        </w:p>
      </w:tc>
      <w:tc>
        <w:tcPr>
          <w:tcW w:w="3118" w:type="dxa"/>
          <w:tcBorders>
            <w:bottom w:val="single" w:sz="4" w:space="0" w:color="auto"/>
          </w:tcBorders>
        </w:tcPr>
        <w:p w:rsidR="000D1776" w:rsidRPr="00A6490E" w:rsidRDefault="000852B7" w:rsidP="000D1776">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SG-INF-63</w:t>
          </w:r>
          <w:r>
            <w:rPr>
              <w:sz w:val="18"/>
              <w:szCs w:val="18"/>
            </w:rPr>
            <w:fldChar w:fldCharType="end"/>
          </w:r>
        </w:p>
      </w:tc>
      <w:tc>
        <w:tcPr>
          <w:tcW w:w="1134" w:type="dxa"/>
          <w:vMerge/>
          <w:tcBorders>
            <w:bottom w:val="single" w:sz="4" w:space="0" w:color="auto"/>
          </w:tcBorders>
          <w:vAlign w:val="center"/>
        </w:tcPr>
        <w:p w:rsidR="000D1776" w:rsidRPr="00A6490E" w:rsidRDefault="000852B7" w:rsidP="000D1776">
          <w:pPr>
            <w:pStyle w:val="Header"/>
            <w:tabs>
              <w:tab w:val="clear" w:pos="8306"/>
              <w:tab w:val="right" w:pos="10206"/>
            </w:tabs>
            <w:jc w:val="right"/>
            <w:rPr>
              <w:b/>
              <w:szCs w:val="20"/>
              <w:lang w:val="en-US"/>
            </w:rPr>
          </w:pPr>
        </w:p>
      </w:tc>
    </w:tr>
  </w:tbl>
  <w:p w:rsidR="000D1776" w:rsidRPr="00136A36" w:rsidRDefault="000852B7" w:rsidP="000D1776">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51" w:type="dxa"/>
      <w:tblBorders>
        <w:bottom w:val="single" w:sz="8" w:space="0" w:color="auto"/>
      </w:tblBorders>
      <w:tblCellMar>
        <w:top w:w="57" w:type="dxa"/>
        <w:bottom w:w="57" w:type="dxa"/>
      </w:tblCellMar>
      <w:tblLook w:val="01E0" w:firstRow="1" w:lastRow="1" w:firstColumn="1" w:lastColumn="1" w:noHBand="0" w:noVBand="0"/>
    </w:tblPr>
    <w:tblGrid>
      <w:gridCol w:w="3957"/>
      <w:gridCol w:w="113"/>
      <w:gridCol w:w="4718"/>
      <w:gridCol w:w="1463"/>
    </w:tblGrid>
    <w:tr w:rsidR="006B300F" w:rsidTr="000D1776">
      <w:trPr>
        <w:trHeight w:val="8"/>
      </w:trPr>
      <w:tc>
        <w:tcPr>
          <w:tcW w:w="4502" w:type="dxa"/>
          <w:gridSpan w:val="2"/>
          <w:tcBorders>
            <w:bottom w:val="nil"/>
            <w:right w:val="single" w:sz="4" w:space="0" w:color="FFFFFF" w:themeColor="background1"/>
          </w:tcBorders>
          <w:vAlign w:val="center"/>
        </w:tcPr>
        <w:p w:rsidR="000D1776" w:rsidRPr="002814E7" w:rsidRDefault="000852B7" w:rsidP="000D1776">
          <w:pPr>
            <w:pStyle w:val="QHeader"/>
            <w:jc w:val="left"/>
          </w:pPr>
          <w:r>
            <w:t xml:space="preserve">SMART Services  </w:t>
          </w:r>
        </w:p>
      </w:tc>
      <w:tc>
        <w:tcPr>
          <w:tcW w:w="4502" w:type="dxa"/>
          <w:tcBorders>
            <w:bottom w:val="nil"/>
            <w:right w:val="single" w:sz="4" w:space="0" w:color="FFFFFF" w:themeColor="background1"/>
          </w:tcBorders>
          <w:vAlign w:val="center"/>
        </w:tcPr>
        <w:p w:rsidR="000D1776" w:rsidRPr="002814E7" w:rsidRDefault="000852B7" w:rsidP="000D1776">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QPulse_DocOwner \* MERGEFORMAT </w:instrText>
          </w:r>
          <w:r>
            <w:rPr>
              <w:sz w:val="18"/>
              <w:szCs w:val="18"/>
            </w:rPr>
            <w:fldChar w:fldCharType="separate"/>
          </w:r>
          <w:r>
            <w:rPr>
              <w:sz w:val="18"/>
              <w:szCs w:val="18"/>
            </w:rPr>
            <w:t>Malone, Les</w:t>
          </w:r>
          <w:r>
            <w:rPr>
              <w:sz w:val="18"/>
              <w:szCs w:val="18"/>
            </w:rPr>
            <w:fldChar w:fldCharType="end"/>
          </w:r>
        </w:p>
      </w:tc>
      <w:tc>
        <w:tcPr>
          <w:tcW w:w="1247" w:type="dxa"/>
          <w:vMerge w:val="restart"/>
          <w:tcBorders>
            <w:left w:val="single" w:sz="4" w:space="0" w:color="FFFFFF" w:themeColor="background1"/>
            <w:bottom w:val="nil"/>
          </w:tcBorders>
          <w:vAlign w:val="center"/>
        </w:tcPr>
        <w:p w:rsidR="000D1776" w:rsidRDefault="000852B7" w:rsidP="000D1776">
          <w:pPr>
            <w:pStyle w:val="QHeader"/>
            <w:tabs>
              <w:tab w:val="right" w:pos="3719"/>
            </w:tabs>
            <w:jc w:val="center"/>
          </w:pPr>
        </w:p>
      </w:tc>
    </w:tr>
    <w:tr w:rsidR="006B300F" w:rsidTr="000D1776">
      <w:trPr>
        <w:trHeight w:val="227"/>
      </w:trPr>
      <w:tc>
        <w:tcPr>
          <w:tcW w:w="3741" w:type="dxa"/>
          <w:tcBorders>
            <w:bottom w:val="single" w:sz="4" w:space="0" w:color="auto"/>
          </w:tcBorders>
          <w:vAlign w:val="center"/>
        </w:tcPr>
        <w:p w:rsidR="000D1776" w:rsidRPr="00A6490E" w:rsidRDefault="000852B7" w:rsidP="000D1776">
          <w:pPr>
            <w:pStyle w:val="Header"/>
            <w:tabs>
              <w:tab w:val="clear" w:pos="8306"/>
              <w:tab w:val="right" w:pos="10206"/>
            </w:tabs>
            <w:spacing w:after="0"/>
            <w:rPr>
              <w:b/>
              <w:szCs w:val="20"/>
              <w:lang w:val="en-US"/>
            </w:rPr>
          </w:pPr>
          <w:r w:rsidRPr="001244B1">
            <w:rPr>
              <w:b/>
              <w:sz w:val="22"/>
              <w:szCs w:val="20"/>
            </w:rPr>
            <w:fldChar w:fldCharType="begin"/>
          </w:r>
          <w:r w:rsidRPr="001244B1">
            <w:rPr>
              <w:b/>
              <w:sz w:val="22"/>
              <w:szCs w:val="20"/>
            </w:rPr>
            <w:instrText xml:space="preserve"> DOCVARIABLE QPulse_DocTitle \* MERGEFORMAT </w:instrText>
          </w:r>
          <w:r w:rsidRPr="001244B1">
            <w:rPr>
              <w:b/>
              <w:sz w:val="22"/>
              <w:szCs w:val="20"/>
            </w:rPr>
            <w:fldChar w:fldCharType="separate"/>
          </w:r>
          <w:r>
            <w:rPr>
              <w:b/>
              <w:sz w:val="22"/>
              <w:szCs w:val="20"/>
            </w:rPr>
            <w:t>SMART Centre Access Guide</w:t>
          </w:r>
          <w:r w:rsidRPr="001244B1">
            <w:rPr>
              <w:b/>
              <w:sz w:val="22"/>
              <w:szCs w:val="20"/>
            </w:rPr>
            <w:fldChar w:fldCharType="end"/>
          </w:r>
        </w:p>
      </w:tc>
      <w:tc>
        <w:tcPr>
          <w:tcW w:w="5263" w:type="dxa"/>
          <w:gridSpan w:val="2"/>
          <w:tcBorders>
            <w:bottom w:val="single" w:sz="4" w:space="0" w:color="auto"/>
            <w:right w:val="single" w:sz="4" w:space="0" w:color="FFFFFF" w:themeColor="background1"/>
          </w:tcBorders>
          <w:vAlign w:val="center"/>
        </w:tcPr>
        <w:p w:rsidR="000D1776" w:rsidRPr="00A6490E" w:rsidRDefault="000852B7" w:rsidP="000D1776">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SG-INF-63</w:t>
          </w:r>
          <w:r>
            <w:rPr>
              <w:sz w:val="18"/>
              <w:szCs w:val="18"/>
            </w:rPr>
            <w:fldChar w:fldCharType="end"/>
          </w:r>
        </w:p>
      </w:tc>
      <w:tc>
        <w:tcPr>
          <w:tcW w:w="1247" w:type="dxa"/>
          <w:vMerge/>
          <w:tcBorders>
            <w:left w:val="single" w:sz="4" w:space="0" w:color="FFFFFF" w:themeColor="background1"/>
            <w:bottom w:val="single" w:sz="4" w:space="0" w:color="auto"/>
          </w:tcBorders>
          <w:vAlign w:val="center"/>
        </w:tcPr>
        <w:p w:rsidR="000D1776" w:rsidRDefault="000852B7" w:rsidP="000D1776">
          <w:pPr>
            <w:pStyle w:val="Header"/>
            <w:rPr>
              <w:noProof/>
            </w:rPr>
          </w:pPr>
        </w:p>
      </w:tc>
    </w:tr>
  </w:tbl>
  <w:p w:rsidR="000D1776" w:rsidRPr="00C03414" w:rsidRDefault="000852B7" w:rsidP="000D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ACD88AA2">
      <w:start w:val="1"/>
      <w:numFmt w:val="decimal"/>
      <w:lvlText w:val="%1."/>
      <w:lvlJc w:val="left"/>
      <w:pPr>
        <w:tabs>
          <w:tab w:val="num" w:pos="720"/>
        </w:tabs>
        <w:ind w:left="720" w:hanging="360"/>
      </w:pPr>
    </w:lvl>
    <w:lvl w:ilvl="1" w:tplc="E28E1598" w:tentative="1">
      <w:start w:val="1"/>
      <w:numFmt w:val="lowerLetter"/>
      <w:lvlText w:val="%2."/>
      <w:lvlJc w:val="left"/>
      <w:pPr>
        <w:tabs>
          <w:tab w:val="num" w:pos="1440"/>
        </w:tabs>
        <w:ind w:left="1440" w:hanging="360"/>
      </w:pPr>
    </w:lvl>
    <w:lvl w:ilvl="2" w:tplc="E0E8B854" w:tentative="1">
      <w:start w:val="1"/>
      <w:numFmt w:val="lowerRoman"/>
      <w:lvlText w:val="%3."/>
      <w:lvlJc w:val="right"/>
      <w:pPr>
        <w:tabs>
          <w:tab w:val="num" w:pos="2160"/>
        </w:tabs>
        <w:ind w:left="2160" w:hanging="180"/>
      </w:pPr>
    </w:lvl>
    <w:lvl w:ilvl="3" w:tplc="1EB420D4" w:tentative="1">
      <w:start w:val="1"/>
      <w:numFmt w:val="decimal"/>
      <w:lvlText w:val="%4."/>
      <w:lvlJc w:val="left"/>
      <w:pPr>
        <w:tabs>
          <w:tab w:val="num" w:pos="2880"/>
        </w:tabs>
        <w:ind w:left="2880" w:hanging="360"/>
      </w:pPr>
    </w:lvl>
    <w:lvl w:ilvl="4" w:tplc="D30AAE18" w:tentative="1">
      <w:start w:val="1"/>
      <w:numFmt w:val="lowerLetter"/>
      <w:lvlText w:val="%5."/>
      <w:lvlJc w:val="left"/>
      <w:pPr>
        <w:tabs>
          <w:tab w:val="num" w:pos="3600"/>
        </w:tabs>
        <w:ind w:left="3600" w:hanging="360"/>
      </w:pPr>
    </w:lvl>
    <w:lvl w:ilvl="5" w:tplc="6D024C12" w:tentative="1">
      <w:start w:val="1"/>
      <w:numFmt w:val="lowerRoman"/>
      <w:lvlText w:val="%6."/>
      <w:lvlJc w:val="right"/>
      <w:pPr>
        <w:tabs>
          <w:tab w:val="num" w:pos="4320"/>
        </w:tabs>
        <w:ind w:left="4320" w:hanging="180"/>
      </w:pPr>
    </w:lvl>
    <w:lvl w:ilvl="6" w:tplc="B6D0D322" w:tentative="1">
      <w:start w:val="1"/>
      <w:numFmt w:val="decimal"/>
      <w:lvlText w:val="%7."/>
      <w:lvlJc w:val="left"/>
      <w:pPr>
        <w:tabs>
          <w:tab w:val="num" w:pos="5040"/>
        </w:tabs>
        <w:ind w:left="5040" w:hanging="360"/>
      </w:pPr>
    </w:lvl>
    <w:lvl w:ilvl="7" w:tplc="4D285286" w:tentative="1">
      <w:start w:val="1"/>
      <w:numFmt w:val="lowerLetter"/>
      <w:lvlText w:val="%8."/>
      <w:lvlJc w:val="left"/>
      <w:pPr>
        <w:tabs>
          <w:tab w:val="num" w:pos="5760"/>
        </w:tabs>
        <w:ind w:left="5760" w:hanging="360"/>
      </w:pPr>
    </w:lvl>
    <w:lvl w:ilvl="8" w:tplc="75666CAA"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6E841ED2">
      <w:start w:val="1"/>
      <w:numFmt w:val="decimal"/>
      <w:lvlText w:val="%1."/>
      <w:lvlJc w:val="left"/>
      <w:pPr>
        <w:tabs>
          <w:tab w:val="num" w:pos="624"/>
        </w:tabs>
        <w:ind w:left="624" w:hanging="454"/>
      </w:pPr>
      <w:rPr>
        <w:rFonts w:hint="default"/>
      </w:rPr>
    </w:lvl>
    <w:lvl w:ilvl="1" w:tplc="E6B2C064">
      <w:start w:val="1"/>
      <w:numFmt w:val="decimal"/>
      <w:lvlText w:val="%2."/>
      <w:lvlJc w:val="left"/>
      <w:pPr>
        <w:tabs>
          <w:tab w:val="num" w:pos="1440"/>
        </w:tabs>
        <w:ind w:left="1440" w:hanging="360"/>
      </w:pPr>
      <w:rPr>
        <w:rFonts w:hint="default"/>
      </w:rPr>
    </w:lvl>
    <w:lvl w:ilvl="2" w:tplc="3C26EC58" w:tentative="1">
      <w:start w:val="1"/>
      <w:numFmt w:val="bullet"/>
      <w:lvlText w:val=""/>
      <w:lvlJc w:val="left"/>
      <w:pPr>
        <w:tabs>
          <w:tab w:val="num" w:pos="2160"/>
        </w:tabs>
        <w:ind w:left="2160" w:hanging="360"/>
      </w:pPr>
      <w:rPr>
        <w:rFonts w:ascii="Wingdings" w:hAnsi="Wingdings" w:hint="default"/>
      </w:rPr>
    </w:lvl>
    <w:lvl w:ilvl="3" w:tplc="B0182E44" w:tentative="1">
      <w:start w:val="1"/>
      <w:numFmt w:val="bullet"/>
      <w:lvlText w:val=""/>
      <w:lvlJc w:val="left"/>
      <w:pPr>
        <w:tabs>
          <w:tab w:val="num" w:pos="2880"/>
        </w:tabs>
        <w:ind w:left="2880" w:hanging="360"/>
      </w:pPr>
      <w:rPr>
        <w:rFonts w:ascii="Symbol" w:hAnsi="Symbol" w:hint="default"/>
      </w:rPr>
    </w:lvl>
    <w:lvl w:ilvl="4" w:tplc="688AEC5C" w:tentative="1">
      <w:start w:val="1"/>
      <w:numFmt w:val="bullet"/>
      <w:lvlText w:val="o"/>
      <w:lvlJc w:val="left"/>
      <w:pPr>
        <w:tabs>
          <w:tab w:val="num" w:pos="3600"/>
        </w:tabs>
        <w:ind w:left="3600" w:hanging="360"/>
      </w:pPr>
      <w:rPr>
        <w:rFonts w:ascii="Courier New" w:hAnsi="Courier New" w:cs="Courier New" w:hint="default"/>
      </w:rPr>
    </w:lvl>
    <w:lvl w:ilvl="5" w:tplc="1B2A7616" w:tentative="1">
      <w:start w:val="1"/>
      <w:numFmt w:val="bullet"/>
      <w:lvlText w:val=""/>
      <w:lvlJc w:val="left"/>
      <w:pPr>
        <w:tabs>
          <w:tab w:val="num" w:pos="4320"/>
        </w:tabs>
        <w:ind w:left="4320" w:hanging="360"/>
      </w:pPr>
      <w:rPr>
        <w:rFonts w:ascii="Wingdings" w:hAnsi="Wingdings" w:hint="default"/>
      </w:rPr>
    </w:lvl>
    <w:lvl w:ilvl="6" w:tplc="9A040C9E" w:tentative="1">
      <w:start w:val="1"/>
      <w:numFmt w:val="bullet"/>
      <w:lvlText w:val=""/>
      <w:lvlJc w:val="left"/>
      <w:pPr>
        <w:tabs>
          <w:tab w:val="num" w:pos="5040"/>
        </w:tabs>
        <w:ind w:left="5040" w:hanging="360"/>
      </w:pPr>
      <w:rPr>
        <w:rFonts w:ascii="Symbol" w:hAnsi="Symbol" w:hint="default"/>
      </w:rPr>
    </w:lvl>
    <w:lvl w:ilvl="7" w:tplc="6764CBA4" w:tentative="1">
      <w:start w:val="1"/>
      <w:numFmt w:val="bullet"/>
      <w:lvlText w:val="o"/>
      <w:lvlJc w:val="left"/>
      <w:pPr>
        <w:tabs>
          <w:tab w:val="num" w:pos="5760"/>
        </w:tabs>
        <w:ind w:left="5760" w:hanging="360"/>
      </w:pPr>
      <w:rPr>
        <w:rFonts w:ascii="Courier New" w:hAnsi="Courier New" w:cs="Courier New" w:hint="default"/>
      </w:rPr>
    </w:lvl>
    <w:lvl w:ilvl="8" w:tplc="FCFC0A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2BBE5E30">
      <w:start w:val="1"/>
      <w:numFmt w:val="decimal"/>
      <w:lvlText w:val="%1."/>
      <w:lvlJc w:val="left"/>
      <w:pPr>
        <w:tabs>
          <w:tab w:val="num" w:pos="720"/>
        </w:tabs>
        <w:ind w:left="720" w:hanging="360"/>
      </w:pPr>
    </w:lvl>
    <w:lvl w:ilvl="1" w:tplc="D3ACF15A">
      <w:start w:val="1"/>
      <w:numFmt w:val="lowerLetter"/>
      <w:lvlText w:val="%2."/>
      <w:lvlJc w:val="left"/>
      <w:pPr>
        <w:tabs>
          <w:tab w:val="num" w:pos="1440"/>
        </w:tabs>
        <w:ind w:left="1440" w:hanging="360"/>
      </w:pPr>
    </w:lvl>
    <w:lvl w:ilvl="2" w:tplc="A7A02F36" w:tentative="1">
      <w:start w:val="1"/>
      <w:numFmt w:val="lowerRoman"/>
      <w:lvlText w:val="%3."/>
      <w:lvlJc w:val="right"/>
      <w:pPr>
        <w:tabs>
          <w:tab w:val="num" w:pos="2160"/>
        </w:tabs>
        <w:ind w:left="2160" w:hanging="180"/>
      </w:pPr>
    </w:lvl>
    <w:lvl w:ilvl="3" w:tplc="99F49EEA" w:tentative="1">
      <w:start w:val="1"/>
      <w:numFmt w:val="decimal"/>
      <w:lvlText w:val="%4."/>
      <w:lvlJc w:val="left"/>
      <w:pPr>
        <w:tabs>
          <w:tab w:val="num" w:pos="2880"/>
        </w:tabs>
        <w:ind w:left="2880" w:hanging="360"/>
      </w:pPr>
    </w:lvl>
    <w:lvl w:ilvl="4" w:tplc="005AD024" w:tentative="1">
      <w:start w:val="1"/>
      <w:numFmt w:val="lowerLetter"/>
      <w:lvlText w:val="%5."/>
      <w:lvlJc w:val="left"/>
      <w:pPr>
        <w:tabs>
          <w:tab w:val="num" w:pos="3600"/>
        </w:tabs>
        <w:ind w:left="3600" w:hanging="360"/>
      </w:pPr>
    </w:lvl>
    <w:lvl w:ilvl="5" w:tplc="6C347B42" w:tentative="1">
      <w:start w:val="1"/>
      <w:numFmt w:val="lowerRoman"/>
      <w:lvlText w:val="%6."/>
      <w:lvlJc w:val="right"/>
      <w:pPr>
        <w:tabs>
          <w:tab w:val="num" w:pos="4320"/>
        </w:tabs>
        <w:ind w:left="4320" w:hanging="180"/>
      </w:pPr>
    </w:lvl>
    <w:lvl w:ilvl="6" w:tplc="10C21DC6" w:tentative="1">
      <w:start w:val="1"/>
      <w:numFmt w:val="decimal"/>
      <w:lvlText w:val="%7."/>
      <w:lvlJc w:val="left"/>
      <w:pPr>
        <w:tabs>
          <w:tab w:val="num" w:pos="5040"/>
        </w:tabs>
        <w:ind w:left="5040" w:hanging="360"/>
      </w:pPr>
    </w:lvl>
    <w:lvl w:ilvl="7" w:tplc="86F283EA" w:tentative="1">
      <w:start w:val="1"/>
      <w:numFmt w:val="lowerLetter"/>
      <w:lvlText w:val="%8."/>
      <w:lvlJc w:val="left"/>
      <w:pPr>
        <w:tabs>
          <w:tab w:val="num" w:pos="5760"/>
        </w:tabs>
        <w:ind w:left="5760" w:hanging="360"/>
      </w:pPr>
    </w:lvl>
    <w:lvl w:ilvl="8" w:tplc="39583BDE"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BCACB3E0">
      <w:start w:val="1"/>
      <w:numFmt w:val="decimal"/>
      <w:lvlText w:val="%1."/>
      <w:lvlJc w:val="left"/>
      <w:pPr>
        <w:ind w:left="3600" w:hanging="360"/>
      </w:pPr>
    </w:lvl>
    <w:lvl w:ilvl="1" w:tplc="40B01EEA" w:tentative="1">
      <w:start w:val="1"/>
      <w:numFmt w:val="lowerLetter"/>
      <w:lvlText w:val="%2."/>
      <w:lvlJc w:val="left"/>
      <w:pPr>
        <w:ind w:left="4320" w:hanging="360"/>
      </w:pPr>
    </w:lvl>
    <w:lvl w:ilvl="2" w:tplc="420C3A68" w:tentative="1">
      <w:start w:val="1"/>
      <w:numFmt w:val="lowerRoman"/>
      <w:lvlText w:val="%3."/>
      <w:lvlJc w:val="right"/>
      <w:pPr>
        <w:ind w:left="5040" w:hanging="180"/>
      </w:pPr>
    </w:lvl>
    <w:lvl w:ilvl="3" w:tplc="24FC61C4" w:tentative="1">
      <w:start w:val="1"/>
      <w:numFmt w:val="decimal"/>
      <w:lvlText w:val="%4."/>
      <w:lvlJc w:val="left"/>
      <w:pPr>
        <w:ind w:left="5760" w:hanging="360"/>
      </w:pPr>
    </w:lvl>
    <w:lvl w:ilvl="4" w:tplc="FD6EEF88" w:tentative="1">
      <w:start w:val="1"/>
      <w:numFmt w:val="lowerLetter"/>
      <w:lvlText w:val="%5."/>
      <w:lvlJc w:val="left"/>
      <w:pPr>
        <w:ind w:left="6480" w:hanging="360"/>
      </w:pPr>
    </w:lvl>
    <w:lvl w:ilvl="5" w:tplc="BE649974" w:tentative="1">
      <w:start w:val="1"/>
      <w:numFmt w:val="lowerRoman"/>
      <w:lvlText w:val="%6."/>
      <w:lvlJc w:val="right"/>
      <w:pPr>
        <w:ind w:left="7200" w:hanging="180"/>
      </w:pPr>
    </w:lvl>
    <w:lvl w:ilvl="6" w:tplc="73BA210E" w:tentative="1">
      <w:start w:val="1"/>
      <w:numFmt w:val="decimal"/>
      <w:lvlText w:val="%7."/>
      <w:lvlJc w:val="left"/>
      <w:pPr>
        <w:ind w:left="7920" w:hanging="360"/>
      </w:pPr>
    </w:lvl>
    <w:lvl w:ilvl="7" w:tplc="873CAA1A" w:tentative="1">
      <w:start w:val="1"/>
      <w:numFmt w:val="lowerLetter"/>
      <w:lvlText w:val="%8."/>
      <w:lvlJc w:val="left"/>
      <w:pPr>
        <w:ind w:left="8640" w:hanging="360"/>
      </w:pPr>
    </w:lvl>
    <w:lvl w:ilvl="8" w:tplc="50E6DD1E"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0C1AC31C">
      <w:start w:val="1"/>
      <w:numFmt w:val="decimal"/>
      <w:lvlText w:val="%1."/>
      <w:lvlJc w:val="left"/>
      <w:pPr>
        <w:tabs>
          <w:tab w:val="num" w:pos="720"/>
        </w:tabs>
        <w:ind w:left="720" w:hanging="360"/>
      </w:pPr>
    </w:lvl>
    <w:lvl w:ilvl="1" w:tplc="85B2699C" w:tentative="1">
      <w:start w:val="1"/>
      <w:numFmt w:val="lowerLetter"/>
      <w:lvlText w:val="%2."/>
      <w:lvlJc w:val="left"/>
      <w:pPr>
        <w:tabs>
          <w:tab w:val="num" w:pos="1440"/>
        </w:tabs>
        <w:ind w:left="1440" w:hanging="360"/>
      </w:pPr>
    </w:lvl>
    <w:lvl w:ilvl="2" w:tplc="278A52A8" w:tentative="1">
      <w:start w:val="1"/>
      <w:numFmt w:val="lowerRoman"/>
      <w:lvlText w:val="%3."/>
      <w:lvlJc w:val="right"/>
      <w:pPr>
        <w:tabs>
          <w:tab w:val="num" w:pos="2160"/>
        </w:tabs>
        <w:ind w:left="2160" w:hanging="180"/>
      </w:pPr>
    </w:lvl>
    <w:lvl w:ilvl="3" w:tplc="5A865CD6" w:tentative="1">
      <w:start w:val="1"/>
      <w:numFmt w:val="decimal"/>
      <w:lvlText w:val="%4."/>
      <w:lvlJc w:val="left"/>
      <w:pPr>
        <w:tabs>
          <w:tab w:val="num" w:pos="2880"/>
        </w:tabs>
        <w:ind w:left="2880" w:hanging="360"/>
      </w:pPr>
    </w:lvl>
    <w:lvl w:ilvl="4" w:tplc="03F40022" w:tentative="1">
      <w:start w:val="1"/>
      <w:numFmt w:val="lowerLetter"/>
      <w:lvlText w:val="%5."/>
      <w:lvlJc w:val="left"/>
      <w:pPr>
        <w:tabs>
          <w:tab w:val="num" w:pos="3600"/>
        </w:tabs>
        <w:ind w:left="3600" w:hanging="360"/>
      </w:pPr>
    </w:lvl>
    <w:lvl w:ilvl="5" w:tplc="904ADA62" w:tentative="1">
      <w:start w:val="1"/>
      <w:numFmt w:val="lowerRoman"/>
      <w:lvlText w:val="%6."/>
      <w:lvlJc w:val="right"/>
      <w:pPr>
        <w:tabs>
          <w:tab w:val="num" w:pos="4320"/>
        </w:tabs>
        <w:ind w:left="4320" w:hanging="180"/>
      </w:pPr>
    </w:lvl>
    <w:lvl w:ilvl="6" w:tplc="898AFEAC" w:tentative="1">
      <w:start w:val="1"/>
      <w:numFmt w:val="decimal"/>
      <w:lvlText w:val="%7."/>
      <w:lvlJc w:val="left"/>
      <w:pPr>
        <w:tabs>
          <w:tab w:val="num" w:pos="5040"/>
        </w:tabs>
        <w:ind w:left="5040" w:hanging="360"/>
      </w:pPr>
    </w:lvl>
    <w:lvl w:ilvl="7" w:tplc="B2D8A658" w:tentative="1">
      <w:start w:val="1"/>
      <w:numFmt w:val="lowerLetter"/>
      <w:lvlText w:val="%8."/>
      <w:lvlJc w:val="left"/>
      <w:pPr>
        <w:tabs>
          <w:tab w:val="num" w:pos="5760"/>
        </w:tabs>
        <w:ind w:left="5760" w:hanging="360"/>
      </w:pPr>
    </w:lvl>
    <w:lvl w:ilvl="8" w:tplc="F37C7526"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660AE9B6">
      <w:start w:val="1"/>
      <w:numFmt w:val="decimal"/>
      <w:lvlText w:val="%1."/>
      <w:lvlJc w:val="left"/>
      <w:pPr>
        <w:tabs>
          <w:tab w:val="num" w:pos="720"/>
        </w:tabs>
        <w:ind w:left="720" w:hanging="360"/>
      </w:pPr>
    </w:lvl>
    <w:lvl w:ilvl="1" w:tplc="B18CEB7E" w:tentative="1">
      <w:start w:val="1"/>
      <w:numFmt w:val="lowerLetter"/>
      <w:lvlText w:val="%2."/>
      <w:lvlJc w:val="left"/>
      <w:pPr>
        <w:tabs>
          <w:tab w:val="num" w:pos="1440"/>
        </w:tabs>
        <w:ind w:left="1440" w:hanging="360"/>
      </w:pPr>
    </w:lvl>
    <w:lvl w:ilvl="2" w:tplc="DF544732" w:tentative="1">
      <w:start w:val="1"/>
      <w:numFmt w:val="lowerRoman"/>
      <w:lvlText w:val="%3."/>
      <w:lvlJc w:val="right"/>
      <w:pPr>
        <w:tabs>
          <w:tab w:val="num" w:pos="2160"/>
        </w:tabs>
        <w:ind w:left="2160" w:hanging="180"/>
      </w:pPr>
    </w:lvl>
    <w:lvl w:ilvl="3" w:tplc="B812FA3E" w:tentative="1">
      <w:start w:val="1"/>
      <w:numFmt w:val="decimal"/>
      <w:lvlText w:val="%4."/>
      <w:lvlJc w:val="left"/>
      <w:pPr>
        <w:tabs>
          <w:tab w:val="num" w:pos="2880"/>
        </w:tabs>
        <w:ind w:left="2880" w:hanging="360"/>
      </w:pPr>
    </w:lvl>
    <w:lvl w:ilvl="4" w:tplc="CDC0F79C" w:tentative="1">
      <w:start w:val="1"/>
      <w:numFmt w:val="lowerLetter"/>
      <w:lvlText w:val="%5."/>
      <w:lvlJc w:val="left"/>
      <w:pPr>
        <w:tabs>
          <w:tab w:val="num" w:pos="3600"/>
        </w:tabs>
        <w:ind w:left="3600" w:hanging="360"/>
      </w:pPr>
    </w:lvl>
    <w:lvl w:ilvl="5" w:tplc="D6E8FC38" w:tentative="1">
      <w:start w:val="1"/>
      <w:numFmt w:val="lowerRoman"/>
      <w:lvlText w:val="%6."/>
      <w:lvlJc w:val="right"/>
      <w:pPr>
        <w:tabs>
          <w:tab w:val="num" w:pos="4320"/>
        </w:tabs>
        <w:ind w:left="4320" w:hanging="180"/>
      </w:pPr>
    </w:lvl>
    <w:lvl w:ilvl="6" w:tplc="884E7C08" w:tentative="1">
      <w:start w:val="1"/>
      <w:numFmt w:val="decimal"/>
      <w:lvlText w:val="%7."/>
      <w:lvlJc w:val="left"/>
      <w:pPr>
        <w:tabs>
          <w:tab w:val="num" w:pos="5040"/>
        </w:tabs>
        <w:ind w:left="5040" w:hanging="360"/>
      </w:pPr>
    </w:lvl>
    <w:lvl w:ilvl="7" w:tplc="D67030D0" w:tentative="1">
      <w:start w:val="1"/>
      <w:numFmt w:val="lowerLetter"/>
      <w:lvlText w:val="%8."/>
      <w:lvlJc w:val="left"/>
      <w:pPr>
        <w:tabs>
          <w:tab w:val="num" w:pos="5760"/>
        </w:tabs>
        <w:ind w:left="5760" w:hanging="360"/>
      </w:pPr>
    </w:lvl>
    <w:lvl w:ilvl="8" w:tplc="0A74537E" w:tentative="1">
      <w:start w:val="1"/>
      <w:numFmt w:val="lowerRoman"/>
      <w:lvlText w:val="%9."/>
      <w:lvlJc w:val="right"/>
      <w:pPr>
        <w:tabs>
          <w:tab w:val="num" w:pos="6480"/>
        </w:tabs>
        <w:ind w:left="6480" w:hanging="180"/>
      </w:pPr>
    </w:lvl>
  </w:abstractNum>
  <w:abstractNum w:abstractNumId="17" w15:restartNumberingAfterBreak="0">
    <w:nsid w:val="5FCB4652"/>
    <w:multiLevelType w:val="hybridMultilevel"/>
    <w:tmpl w:val="A16E6A68"/>
    <w:lvl w:ilvl="0" w:tplc="B1465DDE">
      <w:start w:val="1"/>
      <w:numFmt w:val="decimal"/>
      <w:lvlText w:val="%1."/>
      <w:lvlJc w:val="left"/>
      <w:pPr>
        <w:tabs>
          <w:tab w:val="num" w:pos="720"/>
        </w:tabs>
        <w:ind w:left="720" w:hanging="360"/>
      </w:pPr>
      <w:rPr>
        <w:rFonts w:hint="default"/>
      </w:rPr>
    </w:lvl>
    <w:lvl w:ilvl="1" w:tplc="6456A9D8" w:tentative="1">
      <w:start w:val="1"/>
      <w:numFmt w:val="lowerLetter"/>
      <w:lvlText w:val="%2."/>
      <w:lvlJc w:val="left"/>
      <w:pPr>
        <w:tabs>
          <w:tab w:val="num" w:pos="1440"/>
        </w:tabs>
        <w:ind w:left="1440" w:hanging="360"/>
      </w:pPr>
    </w:lvl>
    <w:lvl w:ilvl="2" w:tplc="76423762" w:tentative="1">
      <w:start w:val="1"/>
      <w:numFmt w:val="lowerRoman"/>
      <w:lvlText w:val="%3."/>
      <w:lvlJc w:val="right"/>
      <w:pPr>
        <w:tabs>
          <w:tab w:val="num" w:pos="2160"/>
        </w:tabs>
        <w:ind w:left="2160" w:hanging="180"/>
      </w:pPr>
    </w:lvl>
    <w:lvl w:ilvl="3" w:tplc="0B2ABD28" w:tentative="1">
      <w:start w:val="1"/>
      <w:numFmt w:val="decimal"/>
      <w:lvlText w:val="%4."/>
      <w:lvlJc w:val="left"/>
      <w:pPr>
        <w:tabs>
          <w:tab w:val="num" w:pos="2880"/>
        </w:tabs>
        <w:ind w:left="2880" w:hanging="360"/>
      </w:pPr>
    </w:lvl>
    <w:lvl w:ilvl="4" w:tplc="4DAE90B0" w:tentative="1">
      <w:start w:val="1"/>
      <w:numFmt w:val="lowerLetter"/>
      <w:lvlText w:val="%5."/>
      <w:lvlJc w:val="left"/>
      <w:pPr>
        <w:tabs>
          <w:tab w:val="num" w:pos="3600"/>
        </w:tabs>
        <w:ind w:left="3600" w:hanging="360"/>
      </w:pPr>
    </w:lvl>
    <w:lvl w:ilvl="5" w:tplc="4F84D20A" w:tentative="1">
      <w:start w:val="1"/>
      <w:numFmt w:val="lowerRoman"/>
      <w:lvlText w:val="%6."/>
      <w:lvlJc w:val="right"/>
      <w:pPr>
        <w:tabs>
          <w:tab w:val="num" w:pos="4320"/>
        </w:tabs>
        <w:ind w:left="4320" w:hanging="180"/>
      </w:pPr>
    </w:lvl>
    <w:lvl w:ilvl="6" w:tplc="82C40040" w:tentative="1">
      <w:start w:val="1"/>
      <w:numFmt w:val="decimal"/>
      <w:lvlText w:val="%7."/>
      <w:lvlJc w:val="left"/>
      <w:pPr>
        <w:tabs>
          <w:tab w:val="num" w:pos="5040"/>
        </w:tabs>
        <w:ind w:left="5040" w:hanging="360"/>
      </w:pPr>
    </w:lvl>
    <w:lvl w:ilvl="7" w:tplc="E99A617A" w:tentative="1">
      <w:start w:val="1"/>
      <w:numFmt w:val="lowerLetter"/>
      <w:lvlText w:val="%8."/>
      <w:lvlJc w:val="left"/>
      <w:pPr>
        <w:tabs>
          <w:tab w:val="num" w:pos="5760"/>
        </w:tabs>
        <w:ind w:left="5760" w:hanging="360"/>
      </w:pPr>
    </w:lvl>
    <w:lvl w:ilvl="8" w:tplc="FBD4858A" w:tentative="1">
      <w:start w:val="1"/>
      <w:numFmt w:val="lowerRoman"/>
      <w:lvlText w:val="%9."/>
      <w:lvlJc w:val="right"/>
      <w:pPr>
        <w:tabs>
          <w:tab w:val="num" w:pos="6480"/>
        </w:tabs>
        <w:ind w:left="6480" w:hanging="180"/>
      </w:pPr>
    </w:lvl>
  </w:abstractNum>
  <w:abstractNum w:abstractNumId="18" w15:restartNumberingAfterBreak="0">
    <w:nsid w:val="60613B31"/>
    <w:multiLevelType w:val="hybridMultilevel"/>
    <w:tmpl w:val="F648D9D4"/>
    <w:lvl w:ilvl="0" w:tplc="91608C9C">
      <w:start w:val="1"/>
      <w:numFmt w:val="bullet"/>
      <w:lvlText w:val=""/>
      <w:lvlJc w:val="left"/>
      <w:pPr>
        <w:ind w:left="789" w:hanging="360"/>
      </w:pPr>
      <w:rPr>
        <w:rFonts w:ascii="Symbol" w:hAnsi="Symbol" w:hint="default"/>
      </w:rPr>
    </w:lvl>
    <w:lvl w:ilvl="1" w:tplc="AE0CA638" w:tentative="1">
      <w:start w:val="1"/>
      <w:numFmt w:val="bullet"/>
      <w:lvlText w:val="o"/>
      <w:lvlJc w:val="left"/>
      <w:pPr>
        <w:ind w:left="1509" w:hanging="360"/>
      </w:pPr>
      <w:rPr>
        <w:rFonts w:ascii="Courier New" w:hAnsi="Courier New" w:cs="Courier New" w:hint="default"/>
      </w:rPr>
    </w:lvl>
    <w:lvl w:ilvl="2" w:tplc="367CB3E0" w:tentative="1">
      <w:start w:val="1"/>
      <w:numFmt w:val="bullet"/>
      <w:lvlText w:val=""/>
      <w:lvlJc w:val="left"/>
      <w:pPr>
        <w:ind w:left="2229" w:hanging="360"/>
      </w:pPr>
      <w:rPr>
        <w:rFonts w:ascii="Wingdings" w:hAnsi="Wingdings" w:hint="default"/>
      </w:rPr>
    </w:lvl>
    <w:lvl w:ilvl="3" w:tplc="054C9976" w:tentative="1">
      <w:start w:val="1"/>
      <w:numFmt w:val="bullet"/>
      <w:lvlText w:val=""/>
      <w:lvlJc w:val="left"/>
      <w:pPr>
        <w:ind w:left="2949" w:hanging="360"/>
      </w:pPr>
      <w:rPr>
        <w:rFonts w:ascii="Symbol" w:hAnsi="Symbol" w:hint="default"/>
      </w:rPr>
    </w:lvl>
    <w:lvl w:ilvl="4" w:tplc="B3A8BD4C" w:tentative="1">
      <w:start w:val="1"/>
      <w:numFmt w:val="bullet"/>
      <w:lvlText w:val="o"/>
      <w:lvlJc w:val="left"/>
      <w:pPr>
        <w:ind w:left="3669" w:hanging="360"/>
      </w:pPr>
      <w:rPr>
        <w:rFonts w:ascii="Courier New" w:hAnsi="Courier New" w:cs="Courier New" w:hint="default"/>
      </w:rPr>
    </w:lvl>
    <w:lvl w:ilvl="5" w:tplc="A8EC1612" w:tentative="1">
      <w:start w:val="1"/>
      <w:numFmt w:val="bullet"/>
      <w:lvlText w:val=""/>
      <w:lvlJc w:val="left"/>
      <w:pPr>
        <w:ind w:left="4389" w:hanging="360"/>
      </w:pPr>
      <w:rPr>
        <w:rFonts w:ascii="Wingdings" w:hAnsi="Wingdings" w:hint="default"/>
      </w:rPr>
    </w:lvl>
    <w:lvl w:ilvl="6" w:tplc="235A95DC" w:tentative="1">
      <w:start w:val="1"/>
      <w:numFmt w:val="bullet"/>
      <w:lvlText w:val=""/>
      <w:lvlJc w:val="left"/>
      <w:pPr>
        <w:ind w:left="5109" w:hanging="360"/>
      </w:pPr>
      <w:rPr>
        <w:rFonts w:ascii="Symbol" w:hAnsi="Symbol" w:hint="default"/>
      </w:rPr>
    </w:lvl>
    <w:lvl w:ilvl="7" w:tplc="8B662F56" w:tentative="1">
      <w:start w:val="1"/>
      <w:numFmt w:val="bullet"/>
      <w:lvlText w:val="o"/>
      <w:lvlJc w:val="left"/>
      <w:pPr>
        <w:ind w:left="5829" w:hanging="360"/>
      </w:pPr>
      <w:rPr>
        <w:rFonts w:ascii="Courier New" w:hAnsi="Courier New" w:cs="Courier New" w:hint="default"/>
      </w:rPr>
    </w:lvl>
    <w:lvl w:ilvl="8" w:tplc="5D6A3768" w:tentative="1">
      <w:start w:val="1"/>
      <w:numFmt w:val="bullet"/>
      <w:lvlText w:val=""/>
      <w:lvlJc w:val="left"/>
      <w:pPr>
        <w:ind w:left="6549" w:hanging="360"/>
      </w:pPr>
      <w:rPr>
        <w:rFonts w:ascii="Wingdings" w:hAnsi="Wingdings" w:hint="default"/>
      </w:rPr>
    </w:lvl>
  </w:abstractNum>
  <w:abstractNum w:abstractNumId="19" w15:restartNumberingAfterBreak="0">
    <w:nsid w:val="662B497A"/>
    <w:multiLevelType w:val="hybridMultilevel"/>
    <w:tmpl w:val="2B00F81E"/>
    <w:lvl w:ilvl="0" w:tplc="F386FA66">
      <w:start w:val="1"/>
      <w:numFmt w:val="decimal"/>
      <w:lvlText w:val="%1."/>
      <w:lvlJc w:val="left"/>
      <w:pPr>
        <w:tabs>
          <w:tab w:val="num" w:pos="720"/>
        </w:tabs>
        <w:ind w:left="720" w:hanging="360"/>
      </w:pPr>
    </w:lvl>
    <w:lvl w:ilvl="1" w:tplc="CDE8C05C" w:tentative="1">
      <w:start w:val="1"/>
      <w:numFmt w:val="lowerLetter"/>
      <w:lvlText w:val="%2."/>
      <w:lvlJc w:val="left"/>
      <w:pPr>
        <w:tabs>
          <w:tab w:val="num" w:pos="1440"/>
        </w:tabs>
        <w:ind w:left="1440" w:hanging="360"/>
      </w:pPr>
    </w:lvl>
    <w:lvl w:ilvl="2" w:tplc="410A7698" w:tentative="1">
      <w:start w:val="1"/>
      <w:numFmt w:val="lowerRoman"/>
      <w:lvlText w:val="%3."/>
      <w:lvlJc w:val="right"/>
      <w:pPr>
        <w:tabs>
          <w:tab w:val="num" w:pos="2160"/>
        </w:tabs>
        <w:ind w:left="2160" w:hanging="180"/>
      </w:pPr>
    </w:lvl>
    <w:lvl w:ilvl="3" w:tplc="1EE46F26" w:tentative="1">
      <w:start w:val="1"/>
      <w:numFmt w:val="decimal"/>
      <w:lvlText w:val="%4."/>
      <w:lvlJc w:val="left"/>
      <w:pPr>
        <w:tabs>
          <w:tab w:val="num" w:pos="2880"/>
        </w:tabs>
        <w:ind w:left="2880" w:hanging="360"/>
      </w:pPr>
    </w:lvl>
    <w:lvl w:ilvl="4" w:tplc="83C0E36A" w:tentative="1">
      <w:start w:val="1"/>
      <w:numFmt w:val="lowerLetter"/>
      <w:lvlText w:val="%5."/>
      <w:lvlJc w:val="left"/>
      <w:pPr>
        <w:tabs>
          <w:tab w:val="num" w:pos="3600"/>
        </w:tabs>
        <w:ind w:left="3600" w:hanging="360"/>
      </w:pPr>
    </w:lvl>
    <w:lvl w:ilvl="5" w:tplc="157ED696" w:tentative="1">
      <w:start w:val="1"/>
      <w:numFmt w:val="lowerRoman"/>
      <w:lvlText w:val="%6."/>
      <w:lvlJc w:val="right"/>
      <w:pPr>
        <w:tabs>
          <w:tab w:val="num" w:pos="4320"/>
        </w:tabs>
        <w:ind w:left="4320" w:hanging="180"/>
      </w:pPr>
    </w:lvl>
    <w:lvl w:ilvl="6" w:tplc="DCE25A14" w:tentative="1">
      <w:start w:val="1"/>
      <w:numFmt w:val="decimal"/>
      <w:lvlText w:val="%7."/>
      <w:lvlJc w:val="left"/>
      <w:pPr>
        <w:tabs>
          <w:tab w:val="num" w:pos="5040"/>
        </w:tabs>
        <w:ind w:left="5040" w:hanging="360"/>
      </w:pPr>
    </w:lvl>
    <w:lvl w:ilvl="7" w:tplc="4E383946" w:tentative="1">
      <w:start w:val="1"/>
      <w:numFmt w:val="lowerLetter"/>
      <w:lvlText w:val="%8."/>
      <w:lvlJc w:val="left"/>
      <w:pPr>
        <w:tabs>
          <w:tab w:val="num" w:pos="5760"/>
        </w:tabs>
        <w:ind w:left="5760" w:hanging="360"/>
      </w:pPr>
    </w:lvl>
    <w:lvl w:ilvl="8" w:tplc="7B6A1AD2" w:tentative="1">
      <w:start w:val="1"/>
      <w:numFmt w:val="lowerRoman"/>
      <w:lvlText w:val="%9."/>
      <w:lvlJc w:val="right"/>
      <w:pPr>
        <w:tabs>
          <w:tab w:val="num" w:pos="6480"/>
        </w:tabs>
        <w:ind w:left="6480" w:hanging="180"/>
      </w:pPr>
    </w:lvl>
  </w:abstractNum>
  <w:abstractNum w:abstractNumId="20" w15:restartNumberingAfterBreak="0">
    <w:nsid w:val="763E049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CF87BD4"/>
    <w:multiLevelType w:val="hybridMultilevel"/>
    <w:tmpl w:val="97A87BC0"/>
    <w:lvl w:ilvl="0" w:tplc="1D42C4A6">
      <w:start w:val="1"/>
      <w:numFmt w:val="decimal"/>
      <w:lvlText w:val="%1."/>
      <w:lvlJc w:val="left"/>
      <w:pPr>
        <w:ind w:left="3600" w:hanging="360"/>
      </w:pPr>
    </w:lvl>
    <w:lvl w:ilvl="1" w:tplc="C388B468" w:tentative="1">
      <w:start w:val="1"/>
      <w:numFmt w:val="lowerLetter"/>
      <w:lvlText w:val="%2."/>
      <w:lvlJc w:val="left"/>
      <w:pPr>
        <w:ind w:left="4320" w:hanging="360"/>
      </w:pPr>
    </w:lvl>
    <w:lvl w:ilvl="2" w:tplc="7974CEA8" w:tentative="1">
      <w:start w:val="1"/>
      <w:numFmt w:val="lowerRoman"/>
      <w:lvlText w:val="%3."/>
      <w:lvlJc w:val="right"/>
      <w:pPr>
        <w:ind w:left="5040" w:hanging="180"/>
      </w:pPr>
    </w:lvl>
    <w:lvl w:ilvl="3" w:tplc="8180A93E" w:tentative="1">
      <w:start w:val="1"/>
      <w:numFmt w:val="decimal"/>
      <w:lvlText w:val="%4."/>
      <w:lvlJc w:val="left"/>
      <w:pPr>
        <w:ind w:left="5760" w:hanging="360"/>
      </w:pPr>
    </w:lvl>
    <w:lvl w:ilvl="4" w:tplc="63308D48" w:tentative="1">
      <w:start w:val="1"/>
      <w:numFmt w:val="lowerLetter"/>
      <w:lvlText w:val="%5."/>
      <w:lvlJc w:val="left"/>
      <w:pPr>
        <w:ind w:left="6480" w:hanging="360"/>
      </w:pPr>
    </w:lvl>
    <w:lvl w:ilvl="5" w:tplc="A1F00A6A" w:tentative="1">
      <w:start w:val="1"/>
      <w:numFmt w:val="lowerRoman"/>
      <w:lvlText w:val="%6."/>
      <w:lvlJc w:val="right"/>
      <w:pPr>
        <w:ind w:left="7200" w:hanging="180"/>
      </w:pPr>
    </w:lvl>
    <w:lvl w:ilvl="6" w:tplc="E7CE6590" w:tentative="1">
      <w:start w:val="1"/>
      <w:numFmt w:val="decimal"/>
      <w:lvlText w:val="%7."/>
      <w:lvlJc w:val="left"/>
      <w:pPr>
        <w:ind w:left="7920" w:hanging="360"/>
      </w:pPr>
    </w:lvl>
    <w:lvl w:ilvl="7" w:tplc="C3D0A132" w:tentative="1">
      <w:start w:val="1"/>
      <w:numFmt w:val="lowerLetter"/>
      <w:lvlText w:val="%8."/>
      <w:lvlJc w:val="left"/>
      <w:pPr>
        <w:ind w:left="8640" w:hanging="360"/>
      </w:pPr>
    </w:lvl>
    <w:lvl w:ilvl="8" w:tplc="A17A402E" w:tentative="1">
      <w:start w:val="1"/>
      <w:numFmt w:val="lowerRoman"/>
      <w:lvlText w:val="%9."/>
      <w:lvlJc w:val="right"/>
      <w:pPr>
        <w:ind w:left="9360" w:hanging="180"/>
      </w:pPr>
    </w:lvl>
  </w:abstractNum>
  <w:num w:numId="1">
    <w:abstractNumId w:val="10"/>
  </w:num>
  <w:num w:numId="2">
    <w:abstractNumId w:val="12"/>
  </w:num>
  <w:num w:numId="3">
    <w:abstractNumId w:val="17"/>
  </w:num>
  <w:num w:numId="4">
    <w:abstractNumId w:val="16"/>
  </w:num>
  <w:num w:numId="5">
    <w:abstractNumId w:val="13"/>
  </w:num>
  <w:num w:numId="6">
    <w:abstractNumId w:val="19"/>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4"/>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10/01/2025 11:44:16"/>
    <w:docVar w:name="QPulse_CurrentUserName" w:val="Dolan, Michael"/>
    <w:docVar w:name="QPulse_DatabaseAlias" w:val="SMART"/>
    <w:docVar w:name="QPulse_DocActiveDate" w:val="10/01/2025"/>
    <w:docVar w:name="QPulse_DocAuthor" w:val="Dolan, Michael"/>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SG-INF-63"/>
    <w:docVar w:name="QPulse_DocOwner" w:val="Malone, Les"/>
    <w:docVar w:name="QPulse_DocReviewDate" w:val="10/01/2026"/>
    <w:docVar w:name="QPulse_DocRevisionNumber" w:val="1"/>
    <w:docVar w:name="QPulse_DocStatus" w:val="Active"/>
    <w:docVar w:name="QPulse_DocTitle" w:val="SMART Centre Access Guide"/>
    <w:docVar w:name="QPulse_DocType" w:val="Generic Information\SMART Information"/>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f2a0db46-4700-45bd-9f1f-4bb91d629bb7"/>
  </w:docVars>
  <w:rsids>
    <w:rsidRoot w:val="006B300F"/>
    <w:rsid w:val="000852B7"/>
    <w:rsid w:val="006B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883D435-698C-4781-B460-A78979E2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9070B0"/>
    <w:pPr>
      <w:keepNext/>
      <w:spacing w:before="240"/>
      <w:outlineLvl w:val="0"/>
    </w:pPr>
    <w:rPr>
      <w:b/>
      <w:bCs/>
      <w:kern w:val="32"/>
      <w:sz w:val="28"/>
      <w:szCs w:val="32"/>
    </w:rPr>
  </w:style>
  <w:style w:type="paragraph" w:styleId="Heading2">
    <w:name w:val="heading 2"/>
    <w:basedOn w:val="Normal"/>
    <w:next w:val="Normal"/>
    <w:link w:val="Heading2Char"/>
    <w:unhideWhenUsed/>
    <w:qFormat/>
    <w:rsid w:val="00A54F5B"/>
    <w:pPr>
      <w:spacing w:before="120" w:after="0"/>
      <w:outlineLvl w:val="1"/>
    </w:pPr>
    <w:rPr>
      <w:b/>
      <w:sz w:val="28"/>
    </w:rPr>
  </w:style>
  <w:style w:type="paragraph" w:styleId="Heading3">
    <w:name w:val="heading 3"/>
    <w:basedOn w:val="Normal"/>
    <w:next w:val="Normal"/>
    <w:qFormat/>
    <w:rsid w:val="00893009"/>
    <w:pPr>
      <w:keepNext/>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A54F5B"/>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9070B0"/>
    <w:pPr>
      <w:spacing w:before="0"/>
    </w:pPr>
    <w:rPr>
      <w:sz w:val="36"/>
    </w:rPr>
  </w:style>
  <w:style w:type="character" w:customStyle="1" w:styleId="TitleChar">
    <w:name w:val="Title Char"/>
    <w:basedOn w:val="DefaultParagraphFont"/>
    <w:link w:val="Title"/>
    <w:rsid w:val="009070B0"/>
    <w:rPr>
      <w:rFonts w:ascii="Arial" w:eastAsia="Arial Unicode MS" w:hAnsi="Arial" w:cs="Arial"/>
      <w:b/>
      <w:bCs/>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hanging-places.org/find?toilet=1942"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tonscoaches.co.uk" TargetMode="External"/><Relationship Id="rId5" Type="http://schemas.openxmlformats.org/officeDocument/2006/relationships/webSettings" Target="webSettings.xml"/><Relationship Id="rId15" Type="http://schemas.openxmlformats.org/officeDocument/2006/relationships/hyperlink" Target="http://www.smart.scot.nhs.uk" TargetMode="External"/><Relationship Id="rId23" Type="http://schemas.openxmlformats.org/officeDocument/2006/relationships/theme" Target="theme/theme1.xml"/><Relationship Id="rId10" Type="http://schemas.openxmlformats.org/officeDocument/2006/relationships/hyperlink" Target="http://www.lothianbuse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hat3words.com/vouch.blunt.occupy" TargetMode="External"/><Relationship Id="rId14" Type="http://schemas.openxmlformats.org/officeDocument/2006/relationships/hyperlink" Target="https://player.vimeo.com/video/74686675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249AB-3148-467E-9F62-2F0EAAE3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2</Pages>
  <Words>396</Words>
  <Characters>2435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SMART</dc:creator>
  <cp:lastModifiedBy>Dolan, Michael</cp:lastModifiedBy>
  <cp:revision>2</cp:revision>
  <cp:lastPrinted>2025-01-09T17:25:00Z</cp:lastPrinted>
  <dcterms:created xsi:type="dcterms:W3CDTF">2025-01-10T11:44:00Z</dcterms:created>
  <dcterms:modified xsi:type="dcterms:W3CDTF">2025-01-10T11:44:00Z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